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6A" w:rsidRDefault="0043546A" w:rsidP="00184D86">
      <w:pPr>
        <w:spacing w:after="0"/>
        <w:jc w:val="center"/>
        <w:rPr>
          <w:b/>
          <w:color w:val="000000"/>
          <w:lang w:val="ru-RU"/>
        </w:rPr>
      </w:pPr>
      <w:r w:rsidRPr="00C13441">
        <w:rPr>
          <w:b/>
          <w:color w:val="000000"/>
          <w:lang w:val="ru-RU"/>
        </w:rPr>
        <w:t xml:space="preserve">Типовой договор закупа </w:t>
      </w:r>
      <w:r w:rsidR="00184D86">
        <w:rPr>
          <w:b/>
          <w:color w:val="000000"/>
          <w:lang w:val="ru-RU"/>
        </w:rPr>
        <w:t>№</w:t>
      </w:r>
    </w:p>
    <w:p w:rsidR="00184D86" w:rsidRPr="00184D86" w:rsidRDefault="00184D86" w:rsidP="00184D86">
      <w:pPr>
        <w:spacing w:after="0"/>
        <w:jc w:val="center"/>
        <w:rPr>
          <w:lang w:val="ru-RU"/>
        </w:rPr>
      </w:pPr>
    </w:p>
    <w:tbl>
      <w:tblPr>
        <w:tblW w:w="9498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43546A" w:rsidRPr="00184D86" w:rsidTr="00184D86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Pr="00184D86" w:rsidRDefault="00184D86" w:rsidP="002B33C6">
            <w:pPr>
              <w:spacing w:after="20"/>
              <w:ind w:left="20"/>
              <w:jc w:val="both"/>
              <w:rPr>
                <w:b/>
              </w:rPr>
            </w:pPr>
            <w:r w:rsidRPr="00184D86">
              <w:rPr>
                <w:b/>
                <w:color w:val="000000"/>
              </w:rPr>
              <w:t xml:space="preserve">г. </w:t>
            </w:r>
            <w:proofErr w:type="spellStart"/>
            <w:r w:rsidRPr="00184D86">
              <w:rPr>
                <w:b/>
                <w:color w:val="000000"/>
              </w:rPr>
              <w:t>Алматы</w:t>
            </w:r>
            <w:proofErr w:type="spellEnd"/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Pr="00184D86" w:rsidRDefault="00184D86" w:rsidP="00926832">
            <w:pPr>
              <w:spacing w:after="20"/>
              <w:ind w:left="20"/>
              <w:rPr>
                <w:b/>
                <w:lang w:val="ru-RU"/>
              </w:rPr>
            </w:pPr>
            <w:r w:rsidRPr="00184D86">
              <w:rPr>
                <w:b/>
                <w:color w:val="000000"/>
                <w:lang w:val="ru-RU"/>
              </w:rPr>
              <w:t xml:space="preserve">        </w:t>
            </w:r>
            <w:r w:rsidR="00926832">
              <w:rPr>
                <w:b/>
                <w:color w:val="000000"/>
                <w:lang w:val="ru-RU"/>
              </w:rPr>
              <w:t xml:space="preserve">            </w:t>
            </w:r>
            <w:r w:rsidRPr="00184D86">
              <w:rPr>
                <w:b/>
                <w:color w:val="000000"/>
                <w:lang w:val="ru-RU"/>
              </w:rPr>
              <w:t xml:space="preserve">  «______» </w:t>
            </w:r>
            <w:r w:rsidR="00926832">
              <w:rPr>
                <w:b/>
                <w:color w:val="000000"/>
                <w:lang w:val="ru-RU"/>
              </w:rPr>
              <w:t xml:space="preserve"> января</w:t>
            </w:r>
            <w:r w:rsidRPr="00184D86">
              <w:rPr>
                <w:b/>
                <w:color w:val="000000"/>
                <w:lang w:val="ru-RU"/>
              </w:rPr>
              <w:t xml:space="preserve"> 2024 г.</w:t>
            </w:r>
          </w:p>
        </w:tc>
      </w:tr>
    </w:tbl>
    <w:p w:rsidR="007E3AB3" w:rsidRPr="00926832" w:rsidRDefault="007E3AB3" w:rsidP="00184D86">
      <w:pPr>
        <w:spacing w:after="0"/>
        <w:jc w:val="both"/>
        <w:rPr>
          <w:color w:val="000000"/>
          <w:lang w:val="ru-RU"/>
        </w:rPr>
      </w:pPr>
      <w:bookmarkStart w:id="0" w:name="z1451"/>
      <w:r>
        <w:rPr>
          <w:color w:val="000000"/>
        </w:rPr>
        <w:t>     </w:t>
      </w:r>
      <w:r w:rsidRPr="00926832">
        <w:rPr>
          <w:color w:val="000000"/>
          <w:lang w:val="ru-RU"/>
        </w:rPr>
        <w:t xml:space="preserve"> </w:t>
      </w:r>
    </w:p>
    <w:p w:rsidR="007E3AB3" w:rsidRPr="00926832" w:rsidRDefault="007E3AB3" w:rsidP="00184D86">
      <w:pPr>
        <w:spacing w:after="0"/>
        <w:jc w:val="both"/>
        <w:rPr>
          <w:color w:val="000000"/>
          <w:lang w:val="ru-RU"/>
        </w:rPr>
      </w:pPr>
    </w:p>
    <w:bookmarkEnd w:id="0"/>
    <w:p w:rsidR="0043546A" w:rsidRPr="00184D86" w:rsidRDefault="007E3AB3" w:rsidP="007E3AB3">
      <w:pPr>
        <w:spacing w:after="0"/>
        <w:jc w:val="both"/>
        <w:rPr>
          <w:lang w:val="ru-RU"/>
        </w:rPr>
      </w:pPr>
      <w:r w:rsidRPr="00184D8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 w:rsidRPr="007E3AB3">
        <w:rPr>
          <w:b/>
          <w:color w:val="000000"/>
          <w:lang w:val="ru-RU"/>
        </w:rPr>
        <w:t>АО «Научный центр урологии имени академика Б.У.</w:t>
      </w:r>
      <w:r>
        <w:rPr>
          <w:b/>
          <w:color w:val="000000"/>
          <w:lang w:val="ru-RU"/>
        </w:rPr>
        <w:t xml:space="preserve"> </w:t>
      </w:r>
      <w:proofErr w:type="spellStart"/>
      <w:r w:rsidRPr="007E3AB3">
        <w:rPr>
          <w:b/>
          <w:color w:val="000000"/>
          <w:lang w:val="ru-RU"/>
        </w:rPr>
        <w:t>Джарбусынова</w:t>
      </w:r>
      <w:proofErr w:type="spellEnd"/>
      <w:r w:rsidRPr="007E3AB3">
        <w:rPr>
          <w:b/>
          <w:color w:val="000000"/>
          <w:lang w:val="ru-RU"/>
        </w:rPr>
        <w:t>»</w:t>
      </w:r>
      <w:r w:rsidR="0043546A" w:rsidRPr="007E3AB3">
        <w:rPr>
          <w:b/>
          <w:color w:val="000000"/>
          <w:lang w:val="ru-RU"/>
        </w:rPr>
        <w:t>,</w:t>
      </w:r>
      <w:r w:rsidR="00184D86">
        <w:rPr>
          <w:lang w:val="ru-RU"/>
        </w:rPr>
        <w:t xml:space="preserve"> </w:t>
      </w:r>
      <w:r>
        <w:rPr>
          <w:color w:val="000000"/>
          <w:lang w:val="ru-RU"/>
        </w:rPr>
        <w:t>именуемый в дальнейшем «</w:t>
      </w:r>
      <w:r w:rsidR="0043546A" w:rsidRPr="00184D86">
        <w:rPr>
          <w:color w:val="000000"/>
          <w:lang w:val="ru-RU"/>
        </w:rPr>
        <w:t>Заказчик</w:t>
      </w:r>
      <w:r>
        <w:rPr>
          <w:color w:val="000000"/>
          <w:lang w:val="ru-RU"/>
        </w:rPr>
        <w:t>»</w:t>
      </w:r>
      <w:r w:rsidR="0043546A" w:rsidRPr="00184D86">
        <w:rPr>
          <w:color w:val="000000"/>
          <w:lang w:val="ru-RU"/>
        </w:rPr>
        <w:t>,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 xml:space="preserve">в лице </w:t>
      </w:r>
      <w:r w:rsidRPr="007E3AB3">
        <w:rPr>
          <w:color w:val="000000"/>
          <w:lang w:val="ru-RU"/>
        </w:rPr>
        <w:t>Председателя пр</w:t>
      </w:r>
      <w:r>
        <w:rPr>
          <w:color w:val="000000"/>
          <w:lang w:val="ru-RU"/>
        </w:rPr>
        <w:t xml:space="preserve">авления </w:t>
      </w:r>
      <w:proofErr w:type="spellStart"/>
      <w:r>
        <w:rPr>
          <w:color w:val="000000"/>
          <w:lang w:val="ru-RU"/>
        </w:rPr>
        <w:t>Аманова</w:t>
      </w:r>
      <w:proofErr w:type="spellEnd"/>
      <w:r>
        <w:rPr>
          <w:color w:val="000000"/>
          <w:lang w:val="ru-RU"/>
        </w:rPr>
        <w:t xml:space="preserve"> А.Т., действующе</w:t>
      </w:r>
      <w:r w:rsidRPr="007E3AB3">
        <w:rPr>
          <w:color w:val="000000"/>
          <w:lang w:val="ru-RU"/>
        </w:rPr>
        <w:t>го на основании Устава</w:t>
      </w:r>
      <w:r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с одной стороны,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 xml:space="preserve">и </w:t>
      </w:r>
      <w:r w:rsidRPr="007E3AB3">
        <w:rPr>
          <w:b/>
          <w:color w:val="000000"/>
          <w:lang w:val="ru-RU"/>
        </w:rPr>
        <w:t>ТОО «</w:t>
      </w:r>
      <w:r w:rsidR="00FA39AB">
        <w:rPr>
          <w:b/>
          <w:color w:val="000000"/>
          <w:lang w:val="ru-RU"/>
        </w:rPr>
        <w:t xml:space="preserve">    </w:t>
      </w:r>
      <w:r w:rsidRPr="007E3AB3">
        <w:rPr>
          <w:b/>
          <w:color w:val="000000"/>
          <w:lang w:val="ru-RU"/>
        </w:rPr>
        <w:t>»,</w:t>
      </w:r>
      <w:r>
        <w:rPr>
          <w:color w:val="000000"/>
          <w:lang w:val="ru-RU"/>
        </w:rPr>
        <w:t xml:space="preserve"> именуемый в дальнейшем «</w:t>
      </w:r>
      <w:r w:rsidR="0043546A" w:rsidRPr="00184D86">
        <w:rPr>
          <w:color w:val="000000"/>
          <w:lang w:val="ru-RU"/>
        </w:rPr>
        <w:t>Поставщик</w:t>
      </w:r>
      <w:r>
        <w:rPr>
          <w:color w:val="000000"/>
          <w:lang w:val="ru-RU"/>
        </w:rPr>
        <w:t>»</w:t>
      </w:r>
      <w:r w:rsidR="0043546A" w:rsidRPr="00184D86">
        <w:rPr>
          <w:color w:val="000000"/>
          <w:lang w:val="ru-RU"/>
        </w:rPr>
        <w:t>,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 xml:space="preserve">в лице </w:t>
      </w:r>
      <w:r w:rsidRPr="007E3AB3">
        <w:rPr>
          <w:color w:val="000000"/>
          <w:lang w:val="ru-RU"/>
        </w:rPr>
        <w:t xml:space="preserve">директора </w:t>
      </w:r>
      <w:proofErr w:type="spellStart"/>
      <w:r w:rsidRPr="007E3AB3">
        <w:rPr>
          <w:color w:val="000000"/>
          <w:lang w:val="ru-RU"/>
        </w:rPr>
        <w:t>Богапова</w:t>
      </w:r>
      <w:proofErr w:type="spellEnd"/>
      <w:r w:rsidRPr="007E3AB3">
        <w:rPr>
          <w:color w:val="000000"/>
          <w:lang w:val="ru-RU"/>
        </w:rPr>
        <w:t xml:space="preserve"> Р.Ф., действующего на основании Устава</w:t>
      </w:r>
      <w:r w:rsidR="0043546A" w:rsidRPr="00184D86">
        <w:rPr>
          <w:color w:val="000000"/>
          <w:lang w:val="ru-RU"/>
        </w:rPr>
        <w:t>, с другой стороны,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на основании правил организации и проведения закупа лекарственных средств,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медицинских изделий и специализированных лечебных продуктов в рамках</w:t>
      </w:r>
      <w:r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гарантированного объема бесплатной медицинской помощи, дополнительного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объема медицинской помощи для лиц, содержащихся в следственных изоляторах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и учреждениях уголовно-исполнительной (пенитенциарной) системы, за счет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бюджетных средств и (или) в системе обязательного социального медицинского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страхования, фармацевтических услуг (далее – Правила), и протокола об итогах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 xml:space="preserve">закупа </w:t>
      </w:r>
      <w:r w:rsidR="00926832">
        <w:rPr>
          <w:color w:val="000000"/>
          <w:lang w:val="ru-RU"/>
        </w:rPr>
        <w:t>«</w:t>
      </w:r>
      <w:r w:rsidR="00FA39AB">
        <w:rPr>
          <w:color w:val="000000"/>
          <w:lang w:val="ru-RU"/>
        </w:rPr>
        <w:t xml:space="preserve">   </w:t>
      </w:r>
      <w:r w:rsidR="00926832">
        <w:rPr>
          <w:color w:val="000000"/>
          <w:lang w:val="ru-RU"/>
        </w:rPr>
        <w:t xml:space="preserve">» </w:t>
      </w:r>
      <w:r w:rsidR="0043546A" w:rsidRPr="00184D86">
        <w:rPr>
          <w:color w:val="000000"/>
          <w:lang w:val="ru-RU"/>
        </w:rPr>
        <w:t xml:space="preserve">способом </w:t>
      </w:r>
      <w:r>
        <w:rPr>
          <w:color w:val="000000"/>
          <w:lang w:val="ru-RU"/>
        </w:rPr>
        <w:t>запроса ценовых предложений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 xml:space="preserve">№  от </w:t>
      </w:r>
      <w:r>
        <w:rPr>
          <w:color w:val="000000"/>
          <w:lang w:val="ru-RU"/>
        </w:rPr>
        <w:t>«»</w:t>
      </w:r>
      <w:r w:rsidR="0043546A" w:rsidRPr="00184D8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января 2024 </w:t>
      </w:r>
      <w:r w:rsidR="0043546A" w:rsidRPr="00184D86">
        <w:rPr>
          <w:color w:val="000000"/>
          <w:lang w:val="ru-RU"/>
        </w:rPr>
        <w:t>года, заключили настоящий Договор закупа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медицинских изделий (далее – Договор) и пришли</w:t>
      </w:r>
      <w:r w:rsidR="00184D86">
        <w:rPr>
          <w:lang w:val="ru-RU"/>
        </w:rPr>
        <w:t xml:space="preserve"> </w:t>
      </w:r>
      <w:r w:rsidR="0043546A" w:rsidRPr="00184D86">
        <w:rPr>
          <w:color w:val="000000"/>
          <w:lang w:val="ru-RU"/>
        </w:rPr>
        <w:t>к соглашению о нижеследующем:</w:t>
      </w:r>
    </w:p>
    <w:p w:rsidR="007E3AB3" w:rsidRDefault="007E3AB3" w:rsidP="0043546A">
      <w:pPr>
        <w:spacing w:after="0"/>
        <w:rPr>
          <w:b/>
          <w:color w:val="000000"/>
          <w:lang w:val="ru-RU"/>
        </w:rPr>
      </w:pPr>
      <w:bookmarkStart w:id="1" w:name="z1452"/>
    </w:p>
    <w:p w:rsidR="0043546A" w:rsidRPr="00184D86" w:rsidRDefault="0043546A" w:rsidP="007E3AB3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1. Термины, применяемые в Договоре</w:t>
      </w:r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bookmarkStart w:id="2" w:name="z1453"/>
      <w:bookmarkEnd w:id="1"/>
      <w:r w:rsidRPr="00184D86">
        <w:rPr>
          <w:color w:val="000000"/>
          <w:lang w:val="ru-RU"/>
        </w:rPr>
        <w:t>1. В данном Договоре нижеперечисленные понятия будут иметь следующее толкование:</w:t>
      </w:r>
      <w:bookmarkStart w:id="3" w:name="z1454"/>
      <w:bookmarkEnd w:id="2"/>
    </w:p>
    <w:p w:rsidR="007E74AD" w:rsidRDefault="0043546A" w:rsidP="007E74AD">
      <w:pPr>
        <w:spacing w:after="0"/>
        <w:ind w:firstLine="708"/>
        <w:jc w:val="both"/>
        <w:rPr>
          <w:color w:val="000000"/>
          <w:lang w:val="ru-RU"/>
        </w:rPr>
      </w:pPr>
      <w:r w:rsidRPr="00184D86">
        <w:rPr>
          <w:color w:val="000000"/>
          <w:lang w:val="ru-RU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4" w:name="z1455"/>
      <w:bookmarkEnd w:id="3"/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2) цена Договора – сумма, которая должна быть выплачена Заказчиком Поставщику в соответствии с условиями Договора;</w:t>
      </w:r>
      <w:bookmarkStart w:id="5" w:name="z1456"/>
      <w:bookmarkEnd w:id="4"/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3) товары –</w:t>
      </w:r>
      <w:r w:rsidR="007E74AD">
        <w:rPr>
          <w:color w:val="000000"/>
          <w:lang w:val="ru-RU"/>
        </w:rPr>
        <w:t xml:space="preserve"> </w:t>
      </w:r>
      <w:r w:rsidRPr="00184D86">
        <w:rPr>
          <w:color w:val="000000"/>
          <w:lang w:val="ru-RU"/>
        </w:rPr>
        <w:t xml:space="preserve">медицинские изделия </w:t>
      </w:r>
      <w:r w:rsidR="007E74AD" w:rsidRPr="007E74AD">
        <w:rPr>
          <w:b/>
          <w:color w:val="000000"/>
          <w:lang w:val="ru-RU"/>
        </w:rPr>
        <w:t>(Приложение №1)</w:t>
      </w:r>
      <w:r w:rsidR="007E74AD">
        <w:rPr>
          <w:color w:val="000000"/>
          <w:lang w:val="ru-RU"/>
        </w:rPr>
        <w:t xml:space="preserve"> </w:t>
      </w:r>
      <w:r w:rsidRPr="00184D86">
        <w:rPr>
          <w:color w:val="000000"/>
          <w:lang w:val="ru-RU"/>
        </w:rPr>
        <w:t>и сопутствующие услуги, которые Поставщик должен поставить Заказчику в соответствии с условиями Договора;</w:t>
      </w:r>
      <w:bookmarkStart w:id="6" w:name="z1457"/>
      <w:bookmarkEnd w:id="5"/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  <w:bookmarkStart w:id="7" w:name="z1458"/>
      <w:bookmarkEnd w:id="6"/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5) Заказчик –</w:t>
      </w:r>
      <w:r w:rsidRPr="007E74AD">
        <w:rPr>
          <w:b/>
          <w:color w:val="000000"/>
          <w:lang w:val="ru-RU"/>
        </w:rPr>
        <w:t xml:space="preserve"> </w:t>
      </w:r>
      <w:r w:rsidR="007E74AD" w:rsidRPr="007E74AD">
        <w:rPr>
          <w:b/>
          <w:color w:val="000000"/>
          <w:lang w:val="ru-RU"/>
        </w:rPr>
        <w:t>АО «Научный центр урологии имени академика Б.У. Джарбусынова»</w:t>
      </w:r>
      <w:r w:rsidRPr="00184D86">
        <w:rPr>
          <w:color w:val="000000"/>
          <w:lang w:val="ru-RU"/>
        </w:rPr>
        <w:t>;</w:t>
      </w:r>
      <w:bookmarkStart w:id="8" w:name="z1459"/>
      <w:bookmarkEnd w:id="7"/>
    </w:p>
    <w:p w:rsidR="0043546A" w:rsidRPr="00184D86" w:rsidRDefault="0043546A" w:rsidP="007E74AD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 xml:space="preserve">6) Поставщик – </w:t>
      </w:r>
      <w:r w:rsidR="007E74AD" w:rsidRPr="007E74AD">
        <w:rPr>
          <w:b/>
          <w:color w:val="000000"/>
          <w:lang w:val="ru-RU"/>
        </w:rPr>
        <w:t xml:space="preserve">ТОО </w:t>
      </w:r>
      <w:proofErr w:type="gramStart"/>
      <w:r w:rsidR="007E74AD" w:rsidRPr="007E74AD">
        <w:rPr>
          <w:b/>
          <w:color w:val="000000"/>
          <w:lang w:val="ru-RU"/>
        </w:rPr>
        <w:t>«</w:t>
      </w:r>
      <w:r w:rsidR="00FA39AB">
        <w:rPr>
          <w:b/>
          <w:color w:val="000000"/>
          <w:lang w:val="ru-RU"/>
        </w:rPr>
        <w:t xml:space="preserve">  </w:t>
      </w:r>
      <w:proofErr w:type="gramEnd"/>
      <w:r w:rsidR="00FA39AB">
        <w:rPr>
          <w:b/>
          <w:color w:val="000000"/>
          <w:lang w:val="ru-RU"/>
        </w:rPr>
        <w:t xml:space="preserve"> </w:t>
      </w:r>
      <w:r w:rsidR="007E74AD" w:rsidRPr="007E74AD">
        <w:rPr>
          <w:b/>
          <w:color w:val="000000"/>
          <w:lang w:val="ru-RU"/>
        </w:rPr>
        <w:t>»</w:t>
      </w:r>
      <w:r w:rsidRPr="007E74AD">
        <w:rPr>
          <w:b/>
          <w:color w:val="000000"/>
          <w:lang w:val="ru-RU"/>
        </w:rPr>
        <w:t>.</w:t>
      </w:r>
    </w:p>
    <w:p w:rsidR="007E74AD" w:rsidRDefault="007E74AD" w:rsidP="0043546A">
      <w:pPr>
        <w:spacing w:after="0"/>
        <w:rPr>
          <w:b/>
          <w:color w:val="000000"/>
          <w:lang w:val="ru-RU"/>
        </w:rPr>
      </w:pPr>
      <w:bookmarkStart w:id="9" w:name="z1460"/>
      <w:bookmarkEnd w:id="8"/>
    </w:p>
    <w:p w:rsidR="0043546A" w:rsidRPr="00184D86" w:rsidRDefault="0043546A" w:rsidP="007E74AD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2. Предмет Договора</w:t>
      </w:r>
    </w:p>
    <w:p w:rsidR="007E74AD" w:rsidRDefault="0043546A" w:rsidP="007E74AD">
      <w:pPr>
        <w:spacing w:after="0"/>
        <w:ind w:firstLine="708"/>
        <w:jc w:val="both"/>
        <w:rPr>
          <w:lang w:val="ru-RU"/>
        </w:rPr>
      </w:pPr>
      <w:bookmarkStart w:id="10" w:name="z1461"/>
      <w:bookmarkEnd w:id="9"/>
      <w:r w:rsidRPr="00184D86">
        <w:rPr>
          <w:color w:val="000000"/>
          <w:lang w:val="ru-RU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1" w:name="z1462"/>
      <w:bookmarkEnd w:id="10"/>
    </w:p>
    <w:p w:rsidR="00ED17AF" w:rsidRDefault="0043546A" w:rsidP="00ED17AF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  <w:bookmarkStart w:id="12" w:name="z1463"/>
      <w:bookmarkEnd w:id="11"/>
    </w:p>
    <w:p w:rsidR="00ED17AF" w:rsidRDefault="0043546A" w:rsidP="00ED17AF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1) настоящий Договор;</w:t>
      </w:r>
      <w:bookmarkStart w:id="13" w:name="z1464"/>
      <w:bookmarkEnd w:id="12"/>
    </w:p>
    <w:p w:rsidR="00ED17AF" w:rsidRDefault="0043546A" w:rsidP="00ED17AF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2) перечень закупаемых товаров;</w:t>
      </w:r>
      <w:bookmarkStart w:id="14" w:name="z1465"/>
      <w:bookmarkEnd w:id="13"/>
    </w:p>
    <w:p w:rsidR="00ED17AF" w:rsidRDefault="0043546A" w:rsidP="00ED17AF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3) техническая спецификация;</w:t>
      </w:r>
      <w:bookmarkStart w:id="15" w:name="z1466"/>
      <w:bookmarkEnd w:id="14"/>
    </w:p>
    <w:p w:rsidR="00ED17AF" w:rsidRDefault="00ED17AF" w:rsidP="0043546A">
      <w:pPr>
        <w:spacing w:after="0"/>
        <w:rPr>
          <w:b/>
          <w:color w:val="000000"/>
          <w:lang w:val="ru-RU"/>
        </w:rPr>
      </w:pPr>
      <w:bookmarkStart w:id="16" w:name="z1467"/>
      <w:bookmarkEnd w:id="15"/>
    </w:p>
    <w:p w:rsidR="0043546A" w:rsidRPr="00184D86" w:rsidRDefault="0043546A" w:rsidP="00ED17AF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3. Цена Договора и оплата</w:t>
      </w:r>
    </w:p>
    <w:p w:rsidR="00714E9F" w:rsidRDefault="0043546A" w:rsidP="00714E9F">
      <w:pPr>
        <w:spacing w:after="0"/>
        <w:ind w:firstLine="708"/>
        <w:jc w:val="both"/>
        <w:rPr>
          <w:lang w:val="ru-RU"/>
        </w:rPr>
      </w:pPr>
      <w:bookmarkStart w:id="17" w:name="z1468"/>
      <w:bookmarkEnd w:id="16"/>
      <w:r w:rsidRPr="00184D86">
        <w:rPr>
          <w:color w:val="000000"/>
          <w:lang w:val="ru-RU"/>
        </w:rPr>
        <w:t xml:space="preserve">4. Цена Договора составляет </w:t>
      </w:r>
      <w:bookmarkEnd w:id="17"/>
      <w:proofErr w:type="gramStart"/>
      <w:r w:rsidR="007318B4" w:rsidRPr="007318B4">
        <w:rPr>
          <w:b/>
          <w:color w:val="000000"/>
          <w:lang w:val="ru-RU"/>
        </w:rPr>
        <w:t>(</w:t>
      </w:r>
      <w:r w:rsidR="00FA39AB">
        <w:rPr>
          <w:b/>
          <w:color w:val="000000"/>
          <w:lang w:val="ru-RU"/>
        </w:rPr>
        <w:t xml:space="preserve">  </w:t>
      </w:r>
      <w:r w:rsidR="007318B4" w:rsidRPr="007318B4">
        <w:rPr>
          <w:b/>
          <w:color w:val="000000"/>
          <w:lang w:val="ru-RU"/>
        </w:rPr>
        <w:t>)</w:t>
      </w:r>
      <w:proofErr w:type="gramEnd"/>
      <w:r w:rsidR="00ED17AF" w:rsidRPr="007318B4">
        <w:rPr>
          <w:b/>
          <w:lang w:val="ru-RU"/>
        </w:rPr>
        <w:t xml:space="preserve"> </w:t>
      </w:r>
      <w:r w:rsidR="00ED17AF" w:rsidRPr="007318B4">
        <w:rPr>
          <w:b/>
          <w:color w:val="000000"/>
          <w:lang w:val="ru-RU"/>
        </w:rPr>
        <w:t>тенге</w:t>
      </w:r>
      <w:r w:rsidR="00320481">
        <w:rPr>
          <w:lang w:val="ru-RU"/>
        </w:rPr>
        <w:t xml:space="preserve"> </w:t>
      </w:r>
      <w:r w:rsidR="00320481">
        <w:rPr>
          <w:color w:val="000000"/>
          <w:lang w:val="ru-RU"/>
        </w:rPr>
        <w:t xml:space="preserve">и </w:t>
      </w:r>
      <w:r w:rsidRPr="00184D86">
        <w:rPr>
          <w:color w:val="000000"/>
          <w:lang w:val="ru-RU"/>
        </w:rPr>
        <w:t>соответствует цене, указанной Поставщиком в его заявке.</w:t>
      </w:r>
      <w:bookmarkStart w:id="18" w:name="z1469"/>
    </w:p>
    <w:p w:rsidR="00714E9F" w:rsidRDefault="0043546A" w:rsidP="00714E9F">
      <w:pPr>
        <w:spacing w:after="0"/>
        <w:ind w:firstLine="708"/>
        <w:rPr>
          <w:lang w:val="ru-RU"/>
        </w:rPr>
      </w:pPr>
      <w:r w:rsidRPr="00184D86">
        <w:rPr>
          <w:color w:val="000000"/>
          <w:lang w:val="ru-RU"/>
        </w:rPr>
        <w:t>5. Оплата Поставщику за поставленные товары производиться на следующих условиях:</w:t>
      </w:r>
      <w:bookmarkStart w:id="19" w:name="z1471"/>
      <w:bookmarkEnd w:id="18"/>
    </w:p>
    <w:p w:rsidR="0043546A" w:rsidRDefault="002E4DB0" w:rsidP="00714E9F">
      <w:pPr>
        <w:spacing w:after="0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1) </w:t>
      </w:r>
      <w:r w:rsidR="00714E9F" w:rsidRPr="00714E9F">
        <w:rPr>
          <w:color w:val="000000"/>
          <w:lang w:val="ru-RU"/>
        </w:rPr>
        <w:t>Форма оплаты безналичный расчет путем перечисления на расчетный счет Поставщика согласно выставленным счетам на оплату</w:t>
      </w:r>
      <w:r w:rsidR="0043546A" w:rsidRPr="00184D86">
        <w:rPr>
          <w:color w:val="000000"/>
          <w:lang w:val="ru-RU"/>
        </w:rPr>
        <w:t>.</w:t>
      </w:r>
    </w:p>
    <w:p w:rsidR="002E4DB0" w:rsidRDefault="002E4DB0" w:rsidP="002E4DB0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2) </w:t>
      </w:r>
      <w:r w:rsidR="00714E9F" w:rsidRPr="00714E9F">
        <w:rPr>
          <w:lang w:val="ru-RU"/>
        </w:rPr>
        <w:t>Сроки выплат по факту поставки товара, при предоставлении необходимых документов в течение 30 (тридцати) календарных дней путем перечисления, с даты получения и подписания д</w:t>
      </w:r>
      <w:r>
        <w:rPr>
          <w:lang w:val="ru-RU"/>
        </w:rPr>
        <w:t xml:space="preserve">окументов, указанных в </w:t>
      </w:r>
      <w:r w:rsidR="00714E9F" w:rsidRPr="00714E9F">
        <w:rPr>
          <w:lang w:val="ru-RU"/>
        </w:rPr>
        <w:t>п. 6 настоящего договора.</w:t>
      </w:r>
      <w:bookmarkStart w:id="20" w:name="z1472"/>
      <w:bookmarkEnd w:id="19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6. Необходимые документы, предшествующие оплате:</w:t>
      </w:r>
      <w:bookmarkStart w:id="21" w:name="z1473"/>
      <w:bookmarkEnd w:id="20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 xml:space="preserve"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  <w:bookmarkStart w:id="22" w:name="z1474"/>
      <w:bookmarkEnd w:id="21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2) счет-фактура, накладная, акт приемки-передачи</w:t>
      </w:r>
      <w:bookmarkStart w:id="23" w:name="z1475"/>
      <w:bookmarkEnd w:id="22"/>
      <w:r w:rsidR="002E4DB0">
        <w:rPr>
          <w:color w:val="000000"/>
          <w:lang w:val="ru-RU"/>
        </w:rPr>
        <w:t>.</w:t>
      </w:r>
    </w:p>
    <w:p w:rsidR="0043546A" w:rsidRPr="00184D86" w:rsidRDefault="0043546A" w:rsidP="002E4DB0">
      <w:pPr>
        <w:spacing w:after="0"/>
        <w:ind w:firstLine="708"/>
        <w:jc w:val="both"/>
        <w:rPr>
          <w:lang w:val="ru-RU"/>
        </w:rPr>
      </w:pPr>
    </w:p>
    <w:p w:rsidR="002E4DB0" w:rsidRDefault="0043546A" w:rsidP="002E4DB0">
      <w:pPr>
        <w:spacing w:after="0"/>
        <w:jc w:val="center"/>
        <w:rPr>
          <w:lang w:val="ru-RU"/>
        </w:rPr>
      </w:pPr>
      <w:bookmarkStart w:id="24" w:name="z1476"/>
      <w:bookmarkEnd w:id="23"/>
      <w:r w:rsidRPr="00184D86">
        <w:rPr>
          <w:b/>
          <w:color w:val="000000"/>
          <w:lang w:val="ru-RU"/>
        </w:rPr>
        <w:t>Глава 4. Условия поставки и приемки товара</w:t>
      </w:r>
      <w:bookmarkStart w:id="25" w:name="z1477"/>
      <w:bookmarkEnd w:id="24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  <w:bookmarkStart w:id="26" w:name="z1478"/>
      <w:bookmarkEnd w:id="25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  <w:bookmarkStart w:id="27" w:name="z1479"/>
      <w:bookmarkEnd w:id="26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28" w:name="z1480"/>
      <w:bookmarkEnd w:id="27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29" w:name="z1481"/>
      <w:bookmarkEnd w:id="28"/>
    </w:p>
    <w:p w:rsidR="002E4DB0" w:rsidRDefault="0043546A" w:rsidP="002E4DB0">
      <w:pPr>
        <w:spacing w:after="0"/>
        <w:ind w:firstLine="708"/>
        <w:jc w:val="both"/>
        <w:rPr>
          <w:color w:val="000000"/>
          <w:lang w:val="ru-RU"/>
        </w:rPr>
      </w:pPr>
      <w:r w:rsidRPr="00184D86">
        <w:rPr>
          <w:color w:val="000000"/>
          <w:lang w:val="ru-RU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  <w:bookmarkStart w:id="30" w:name="z1482"/>
      <w:bookmarkEnd w:id="29"/>
    </w:p>
    <w:p w:rsidR="002E4DB0" w:rsidRDefault="0043546A" w:rsidP="002E4DB0">
      <w:pPr>
        <w:spacing w:after="0"/>
        <w:ind w:firstLine="708"/>
        <w:jc w:val="both"/>
        <w:rPr>
          <w:color w:val="000000"/>
          <w:lang w:val="ru-RU"/>
        </w:rPr>
      </w:pPr>
      <w:r w:rsidRPr="00184D86">
        <w:rPr>
          <w:color w:val="000000"/>
          <w:lang w:val="ru-RU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  <w:bookmarkStart w:id="31" w:name="z1483"/>
      <w:bookmarkEnd w:id="30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2" w:name="z1484"/>
      <w:bookmarkEnd w:id="31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  <w:bookmarkStart w:id="33" w:name="z1485"/>
      <w:bookmarkEnd w:id="32"/>
    </w:p>
    <w:p w:rsidR="002E4DB0" w:rsidRDefault="0043546A" w:rsidP="002E4DB0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</w:t>
      </w:r>
      <w:r w:rsidR="002E4DB0">
        <w:rPr>
          <w:color w:val="000000"/>
          <w:lang w:val="ru-RU"/>
        </w:rPr>
        <w:t xml:space="preserve"> </w:t>
      </w:r>
      <w:r w:rsidR="002E4DB0" w:rsidRPr="002E4DB0">
        <w:rPr>
          <w:color w:val="000000"/>
          <w:lang w:val="ru-RU"/>
        </w:rPr>
        <w:t>(Приложение №1)</w:t>
      </w:r>
      <w:r w:rsidRPr="002E4DB0">
        <w:rPr>
          <w:color w:val="000000"/>
          <w:lang w:val="ru-RU"/>
        </w:rPr>
        <w:t>.</w:t>
      </w:r>
      <w:bookmarkStart w:id="34" w:name="z1486"/>
      <w:bookmarkEnd w:id="33"/>
    </w:p>
    <w:p w:rsidR="0043546A" w:rsidRDefault="0043546A" w:rsidP="002E4DB0">
      <w:pPr>
        <w:spacing w:after="0"/>
        <w:ind w:firstLine="708"/>
        <w:jc w:val="both"/>
        <w:rPr>
          <w:color w:val="000000"/>
          <w:lang w:val="ru-RU"/>
        </w:rPr>
      </w:pPr>
      <w:r w:rsidRPr="00184D86">
        <w:rPr>
          <w:color w:val="000000"/>
          <w:lang w:val="ru-RU"/>
        </w:rPr>
        <w:t xml:space="preserve">13. Поставщик должен поставить товары до пункта назначения, указанного в </w:t>
      </w:r>
      <w:r w:rsidR="002E4DB0" w:rsidRPr="002E4DB0">
        <w:rPr>
          <w:color w:val="000000"/>
          <w:lang w:val="ru-RU"/>
        </w:rPr>
        <w:t>Приложение №1</w:t>
      </w:r>
      <w:r w:rsidRPr="00184D86">
        <w:rPr>
          <w:color w:val="000000"/>
          <w:lang w:val="ru-RU"/>
        </w:rPr>
        <w:t>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2E4DB0" w:rsidRPr="00184D86" w:rsidRDefault="002E4DB0" w:rsidP="002E4DB0">
      <w:pPr>
        <w:spacing w:after="0"/>
        <w:ind w:firstLine="708"/>
        <w:jc w:val="both"/>
        <w:rPr>
          <w:lang w:val="ru-RU"/>
        </w:rPr>
      </w:pPr>
    </w:p>
    <w:p w:rsidR="0043546A" w:rsidRPr="00184D86" w:rsidRDefault="0043546A" w:rsidP="002E4DB0">
      <w:pPr>
        <w:spacing w:after="0"/>
        <w:jc w:val="center"/>
        <w:rPr>
          <w:lang w:val="ru-RU"/>
        </w:rPr>
      </w:pPr>
      <w:bookmarkStart w:id="35" w:name="z1487"/>
      <w:bookmarkEnd w:id="34"/>
      <w:r w:rsidRPr="00184D86">
        <w:rPr>
          <w:b/>
          <w:color w:val="000000"/>
          <w:lang w:val="ru-RU"/>
        </w:rPr>
        <w:t>Глава 5. Особенности поставки и приемки медицинской техники</w:t>
      </w:r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bookmarkStart w:id="36" w:name="z1490"/>
      <w:bookmarkEnd w:id="35"/>
      <w:r>
        <w:rPr>
          <w:lang w:val="ru-RU"/>
        </w:rPr>
        <w:t xml:space="preserve">14. </w:t>
      </w:r>
      <w:r w:rsidR="0043546A" w:rsidRPr="00184D86">
        <w:rPr>
          <w:color w:val="000000"/>
          <w:lang w:val="ru-RU"/>
        </w:rPr>
        <w:t>Цены на сопутствующие услуги включены в цену Договора.</w:t>
      </w:r>
      <w:bookmarkStart w:id="37" w:name="z1495"/>
      <w:bookmarkEnd w:id="36"/>
    </w:p>
    <w:p w:rsidR="00281442" w:rsidRDefault="0043546A" w:rsidP="00281442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</w:t>
      </w:r>
      <w:r w:rsidR="00281442">
        <w:rPr>
          <w:color w:val="000000"/>
          <w:lang w:val="ru-RU"/>
        </w:rPr>
        <w:t>5</w:t>
      </w:r>
      <w:r w:rsidRPr="00184D86">
        <w:rPr>
          <w:color w:val="000000"/>
          <w:lang w:val="ru-RU"/>
        </w:rPr>
        <w:t>. Поставщик гарантирует, что товары, поставленные в рамках Договора:</w:t>
      </w:r>
      <w:bookmarkStart w:id="38" w:name="z1496"/>
      <w:bookmarkEnd w:id="37"/>
    </w:p>
    <w:p w:rsidR="00281442" w:rsidRDefault="0043546A" w:rsidP="00281442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  <w:bookmarkStart w:id="39" w:name="z1497"/>
      <w:bookmarkEnd w:id="38"/>
    </w:p>
    <w:p w:rsidR="00281442" w:rsidRDefault="0043546A" w:rsidP="00281442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  <w:bookmarkStart w:id="40" w:name="z1498"/>
      <w:bookmarkEnd w:id="39"/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16. </w:t>
      </w:r>
      <w:r w:rsidR="0043546A" w:rsidRPr="00184D86">
        <w:rPr>
          <w:color w:val="000000"/>
          <w:lang w:val="ru-RU"/>
        </w:rPr>
        <w:t>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1" w:name="z1499"/>
      <w:bookmarkEnd w:id="40"/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17. </w:t>
      </w:r>
      <w:r w:rsidR="0043546A" w:rsidRPr="00184D86">
        <w:rPr>
          <w:color w:val="000000"/>
          <w:lang w:val="ru-RU"/>
        </w:rPr>
        <w:t>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42" w:name="z1500"/>
      <w:bookmarkEnd w:id="41"/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18. </w:t>
      </w:r>
      <w:r w:rsidR="0043546A" w:rsidRPr="00184D86">
        <w:rPr>
          <w:color w:val="000000"/>
          <w:lang w:val="ru-RU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43" w:name="z1501"/>
      <w:bookmarkEnd w:id="42"/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19. </w:t>
      </w:r>
      <w:r w:rsidR="0043546A" w:rsidRPr="00184D86">
        <w:rPr>
          <w:color w:val="000000"/>
          <w:lang w:val="ru-RU"/>
        </w:rPr>
        <w:t>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44" w:name="z1502"/>
      <w:bookmarkEnd w:id="43"/>
    </w:p>
    <w:p w:rsidR="00281442" w:rsidRDefault="00281442" w:rsidP="00281442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20. </w:t>
      </w:r>
      <w:r w:rsidR="0043546A" w:rsidRPr="00184D86">
        <w:rPr>
          <w:color w:val="000000"/>
          <w:lang w:val="ru-RU"/>
        </w:rPr>
        <w:t>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45" w:name="z1503"/>
      <w:bookmarkEnd w:id="44"/>
    </w:p>
    <w:p w:rsidR="00281442" w:rsidRDefault="0043546A" w:rsidP="00281442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</w:t>
      </w:r>
      <w:r w:rsidR="00281442">
        <w:rPr>
          <w:color w:val="000000"/>
          <w:lang w:val="ru-RU"/>
        </w:rPr>
        <w:t>1</w:t>
      </w:r>
      <w:r w:rsidRPr="00184D86">
        <w:rPr>
          <w:color w:val="000000"/>
          <w:lang w:val="ru-RU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  <w:bookmarkStart w:id="46" w:name="z1504"/>
      <w:bookmarkEnd w:id="45"/>
    </w:p>
    <w:p w:rsidR="0043546A" w:rsidRPr="00184D86" w:rsidRDefault="0043546A" w:rsidP="00281442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</w:t>
      </w:r>
      <w:r w:rsidR="00281442">
        <w:rPr>
          <w:color w:val="000000"/>
          <w:lang w:val="ru-RU"/>
        </w:rPr>
        <w:t>2</w:t>
      </w:r>
      <w:r w:rsidRPr="00184D86">
        <w:rPr>
          <w:color w:val="000000"/>
          <w:lang w:val="ru-RU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281442" w:rsidRDefault="0043546A" w:rsidP="0043546A">
      <w:pPr>
        <w:spacing w:after="0"/>
        <w:rPr>
          <w:b/>
          <w:color w:val="000000"/>
          <w:lang w:val="ru-RU"/>
        </w:rPr>
      </w:pPr>
      <w:bookmarkStart w:id="47" w:name="z1505"/>
      <w:bookmarkEnd w:id="46"/>
      <w:r w:rsidRPr="00184D86">
        <w:rPr>
          <w:b/>
          <w:color w:val="000000"/>
          <w:lang w:val="ru-RU"/>
        </w:rPr>
        <w:t xml:space="preserve"> </w:t>
      </w:r>
    </w:p>
    <w:p w:rsidR="00C6735E" w:rsidRDefault="0043546A" w:rsidP="00C6735E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6. Ответственность Сторон</w:t>
      </w:r>
      <w:bookmarkStart w:id="48" w:name="z1506"/>
      <w:bookmarkEnd w:id="47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</w:t>
      </w:r>
      <w:r w:rsidR="00C6735E">
        <w:rPr>
          <w:color w:val="000000"/>
          <w:lang w:val="ru-RU"/>
        </w:rPr>
        <w:t>3</w:t>
      </w:r>
      <w:r w:rsidRPr="00184D86">
        <w:rPr>
          <w:color w:val="000000"/>
          <w:lang w:val="ru-RU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49" w:name="z1507"/>
      <w:bookmarkEnd w:id="48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</w:t>
      </w:r>
      <w:r w:rsidR="00C6735E">
        <w:rPr>
          <w:color w:val="000000"/>
          <w:lang w:val="ru-RU"/>
        </w:rPr>
        <w:t>4</w:t>
      </w:r>
      <w:r w:rsidRPr="00184D86">
        <w:rPr>
          <w:color w:val="000000"/>
          <w:lang w:val="ru-RU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0" w:name="z1508"/>
      <w:bookmarkEnd w:id="49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</w:t>
      </w:r>
      <w:r w:rsidR="00C6735E">
        <w:rPr>
          <w:color w:val="000000"/>
          <w:lang w:val="ru-RU"/>
        </w:rPr>
        <w:t>5</w:t>
      </w:r>
      <w:r w:rsidRPr="00184D86">
        <w:rPr>
          <w:color w:val="000000"/>
          <w:lang w:val="ru-RU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51" w:name="z1509"/>
      <w:bookmarkEnd w:id="50"/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26</w:t>
      </w:r>
      <w:r w:rsidR="0043546A" w:rsidRPr="00184D86">
        <w:rPr>
          <w:color w:val="000000"/>
          <w:lang w:val="ru-RU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  <w:bookmarkStart w:id="52" w:name="z1510"/>
      <w:bookmarkEnd w:id="51"/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27</w:t>
      </w:r>
      <w:r w:rsidR="0043546A" w:rsidRPr="00184D86">
        <w:rPr>
          <w:color w:val="000000"/>
          <w:lang w:val="ru-RU"/>
        </w:rPr>
        <w:t>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  <w:bookmarkStart w:id="53" w:name="z1511"/>
      <w:bookmarkEnd w:id="52"/>
    </w:p>
    <w:p w:rsidR="0043546A" w:rsidRPr="00184D86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 xml:space="preserve">28. </w:t>
      </w:r>
      <w:r w:rsidR="0043546A" w:rsidRPr="00184D86">
        <w:rPr>
          <w:color w:val="000000"/>
          <w:lang w:val="ru-RU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C6735E" w:rsidRDefault="00C6735E" w:rsidP="00C6735E">
      <w:pPr>
        <w:spacing w:after="0"/>
        <w:ind w:firstLine="708"/>
        <w:jc w:val="both"/>
        <w:rPr>
          <w:color w:val="000000"/>
          <w:lang w:val="ru-RU"/>
        </w:rPr>
      </w:pPr>
      <w:bookmarkStart w:id="54" w:name="z1512"/>
      <w:bookmarkEnd w:id="53"/>
      <w:r>
        <w:rPr>
          <w:color w:val="000000"/>
          <w:lang w:val="ru-RU"/>
        </w:rPr>
        <w:t>29</w:t>
      </w:r>
      <w:r w:rsidR="0043546A" w:rsidRPr="00184D86">
        <w:rPr>
          <w:color w:val="000000"/>
          <w:lang w:val="ru-RU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</w:t>
      </w:r>
      <w:r w:rsidR="0043546A" w:rsidRPr="00184D86">
        <w:rPr>
          <w:color w:val="000000"/>
          <w:lang w:val="ru-RU"/>
        </w:rPr>
        <w:lastRenderedPageBreak/>
        <w:t>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  <w:bookmarkStart w:id="55" w:name="z1513"/>
      <w:bookmarkEnd w:id="54"/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30</w:t>
      </w:r>
      <w:r w:rsidR="0043546A" w:rsidRPr="00184D86">
        <w:rPr>
          <w:color w:val="000000"/>
          <w:lang w:val="ru-RU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="0043546A" w:rsidRPr="00184D86">
        <w:rPr>
          <w:color w:val="000000"/>
          <w:lang w:val="ru-RU"/>
        </w:rPr>
        <w:t>Неуведомление</w:t>
      </w:r>
      <w:proofErr w:type="spellEnd"/>
      <w:r w:rsidR="0043546A" w:rsidRPr="00184D86">
        <w:rPr>
          <w:color w:val="000000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  <w:bookmarkStart w:id="56" w:name="z1514"/>
      <w:bookmarkEnd w:id="55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</w:t>
      </w:r>
      <w:r w:rsidR="00C6735E">
        <w:rPr>
          <w:color w:val="000000"/>
          <w:lang w:val="ru-RU"/>
        </w:rPr>
        <w:t>1</w:t>
      </w:r>
      <w:r w:rsidRPr="00184D86">
        <w:rPr>
          <w:color w:val="000000"/>
          <w:lang w:val="ru-RU"/>
        </w:rPr>
        <w:t>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  <w:bookmarkStart w:id="57" w:name="z1515"/>
      <w:bookmarkEnd w:id="56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</w:t>
      </w:r>
      <w:r w:rsidR="00C6735E">
        <w:rPr>
          <w:color w:val="000000"/>
          <w:lang w:val="ru-RU"/>
        </w:rPr>
        <w:t>2</w:t>
      </w:r>
      <w:r w:rsidRPr="00184D86">
        <w:rPr>
          <w:color w:val="000000"/>
          <w:lang w:val="ru-RU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58" w:name="z1516"/>
      <w:bookmarkEnd w:id="57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</w:t>
      </w:r>
      <w:r w:rsidR="00C6735E">
        <w:rPr>
          <w:color w:val="000000"/>
          <w:lang w:val="ru-RU"/>
        </w:rPr>
        <w:t>3</w:t>
      </w:r>
      <w:r w:rsidRPr="00184D86">
        <w:rPr>
          <w:color w:val="000000"/>
          <w:lang w:val="ru-RU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59" w:name="z1517"/>
      <w:bookmarkEnd w:id="58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0" w:name="z1518"/>
      <w:bookmarkEnd w:id="59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</w:t>
      </w:r>
      <w:r w:rsidR="00C6735E">
        <w:rPr>
          <w:color w:val="000000"/>
          <w:lang w:val="ru-RU"/>
        </w:rPr>
        <w:t>4</w:t>
      </w:r>
      <w:r w:rsidRPr="00184D86">
        <w:rPr>
          <w:color w:val="000000"/>
          <w:lang w:val="ru-RU"/>
        </w:rPr>
        <w:t>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1" w:name="z1519"/>
      <w:bookmarkEnd w:id="60"/>
    </w:p>
    <w:p w:rsidR="0043546A" w:rsidRPr="00184D86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3</w:t>
      </w:r>
      <w:r w:rsidR="00C6735E">
        <w:rPr>
          <w:color w:val="000000"/>
          <w:lang w:val="ru-RU"/>
        </w:rPr>
        <w:t>5</w:t>
      </w:r>
      <w:r w:rsidRPr="00184D86">
        <w:rPr>
          <w:color w:val="000000"/>
          <w:lang w:val="ru-RU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C6735E" w:rsidRDefault="0043546A" w:rsidP="0043546A">
      <w:pPr>
        <w:spacing w:after="0"/>
        <w:rPr>
          <w:b/>
          <w:color w:val="000000"/>
          <w:lang w:val="ru-RU"/>
        </w:rPr>
      </w:pPr>
      <w:bookmarkStart w:id="62" w:name="z1520"/>
      <w:bookmarkEnd w:id="61"/>
      <w:r w:rsidRPr="00184D86">
        <w:rPr>
          <w:b/>
          <w:color w:val="000000"/>
          <w:lang w:val="ru-RU"/>
        </w:rPr>
        <w:t xml:space="preserve"> </w:t>
      </w:r>
    </w:p>
    <w:p w:rsidR="00C6735E" w:rsidRDefault="0043546A" w:rsidP="00C6735E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7. Конфиденциальность</w:t>
      </w:r>
      <w:bookmarkStart w:id="63" w:name="z1521"/>
      <w:bookmarkEnd w:id="62"/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36</w:t>
      </w:r>
      <w:r w:rsidR="0043546A" w:rsidRPr="00184D86">
        <w:rPr>
          <w:color w:val="000000"/>
          <w:lang w:val="ru-RU"/>
        </w:rPr>
        <w:t>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  <w:bookmarkStart w:id="64" w:name="z1522"/>
      <w:bookmarkEnd w:id="63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1) во время раскрытия находилась в публичном доступе;</w:t>
      </w:r>
      <w:bookmarkStart w:id="65" w:name="z1523"/>
      <w:bookmarkEnd w:id="64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  <w:bookmarkStart w:id="66" w:name="z1524"/>
      <w:bookmarkEnd w:id="65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lastRenderedPageBreak/>
        <w:t>3) во время раскрытия другой Стороной находилась во владении у Стороны и не была приобретена прямо или косвенно у такой Стороны;</w:t>
      </w:r>
      <w:bookmarkStart w:id="67" w:name="z1525"/>
      <w:bookmarkEnd w:id="66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  <w:bookmarkStart w:id="68" w:name="z1526"/>
      <w:bookmarkEnd w:id="67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  <w:bookmarkStart w:id="69" w:name="z1527"/>
      <w:bookmarkEnd w:id="68"/>
    </w:p>
    <w:p w:rsidR="0043546A" w:rsidRPr="00184D86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37</w:t>
      </w:r>
      <w:r w:rsidR="0043546A" w:rsidRPr="00184D86">
        <w:rPr>
          <w:color w:val="000000"/>
          <w:lang w:val="ru-RU"/>
        </w:rPr>
        <w:t>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C6735E" w:rsidRDefault="0043546A" w:rsidP="0043546A">
      <w:pPr>
        <w:spacing w:after="0"/>
        <w:rPr>
          <w:b/>
          <w:color w:val="000000"/>
          <w:lang w:val="ru-RU"/>
        </w:rPr>
      </w:pPr>
      <w:bookmarkStart w:id="70" w:name="z1528"/>
      <w:bookmarkEnd w:id="69"/>
      <w:r w:rsidRPr="00184D86">
        <w:rPr>
          <w:b/>
          <w:color w:val="000000"/>
          <w:lang w:val="ru-RU"/>
        </w:rPr>
        <w:t xml:space="preserve"> </w:t>
      </w:r>
    </w:p>
    <w:p w:rsidR="0043546A" w:rsidRPr="00184D86" w:rsidRDefault="0043546A" w:rsidP="00C6735E">
      <w:pPr>
        <w:spacing w:after="0"/>
        <w:jc w:val="center"/>
        <w:rPr>
          <w:lang w:val="ru-RU"/>
        </w:rPr>
      </w:pPr>
      <w:r w:rsidRPr="00184D86">
        <w:rPr>
          <w:b/>
          <w:color w:val="000000"/>
          <w:lang w:val="ru-RU"/>
        </w:rPr>
        <w:t>Глава 8. Заключительные положения</w:t>
      </w:r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bookmarkStart w:id="71" w:name="z1529"/>
      <w:bookmarkEnd w:id="70"/>
      <w:r>
        <w:rPr>
          <w:color w:val="000000"/>
          <w:lang w:val="ru-RU"/>
        </w:rPr>
        <w:t>38</w:t>
      </w:r>
      <w:r w:rsidR="0043546A" w:rsidRPr="00184D86">
        <w:rPr>
          <w:color w:val="000000"/>
          <w:lang w:val="ru-RU"/>
        </w:rPr>
        <w:t>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2" w:name="z1530"/>
      <w:bookmarkEnd w:id="71"/>
    </w:p>
    <w:p w:rsidR="00C6735E" w:rsidRDefault="00C6735E" w:rsidP="00C6735E">
      <w:pPr>
        <w:spacing w:after="0"/>
        <w:ind w:firstLine="708"/>
        <w:jc w:val="both"/>
        <w:rPr>
          <w:lang w:val="ru-RU"/>
        </w:rPr>
      </w:pPr>
      <w:r>
        <w:rPr>
          <w:color w:val="000000"/>
          <w:lang w:val="ru-RU"/>
        </w:rPr>
        <w:t>39</w:t>
      </w:r>
      <w:r w:rsidR="0043546A" w:rsidRPr="00184D86">
        <w:rPr>
          <w:color w:val="000000"/>
          <w:lang w:val="ru-RU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3" w:name="z1531"/>
      <w:bookmarkEnd w:id="72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4</w:t>
      </w:r>
      <w:r w:rsidR="00C6735E">
        <w:rPr>
          <w:color w:val="000000"/>
          <w:lang w:val="ru-RU"/>
        </w:rPr>
        <w:t>0</w:t>
      </w:r>
      <w:r w:rsidRPr="00184D86">
        <w:rPr>
          <w:color w:val="000000"/>
          <w:lang w:val="ru-RU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4" w:name="z1532"/>
      <w:bookmarkEnd w:id="73"/>
    </w:p>
    <w:p w:rsidR="00C6735E" w:rsidRDefault="0043546A" w:rsidP="00C6735E">
      <w:pPr>
        <w:spacing w:after="0"/>
        <w:ind w:firstLine="708"/>
        <w:jc w:val="both"/>
        <w:rPr>
          <w:lang w:val="ru-RU"/>
        </w:rPr>
      </w:pPr>
      <w:r w:rsidRPr="00184D86">
        <w:rPr>
          <w:color w:val="000000"/>
          <w:lang w:val="ru-RU"/>
        </w:rPr>
        <w:t>4</w:t>
      </w:r>
      <w:r w:rsidR="00C6735E">
        <w:rPr>
          <w:color w:val="000000"/>
          <w:lang w:val="ru-RU"/>
        </w:rPr>
        <w:t>1</w:t>
      </w:r>
      <w:r w:rsidRPr="00184D86">
        <w:rPr>
          <w:color w:val="000000"/>
          <w:lang w:val="ru-RU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5" w:name="z1533"/>
      <w:bookmarkEnd w:id="74"/>
    </w:p>
    <w:p w:rsidR="00AB33F8" w:rsidRPr="00AB33F8" w:rsidRDefault="00AB33F8" w:rsidP="00AB33F8">
      <w:pPr>
        <w:spacing w:after="0"/>
        <w:ind w:firstLine="708"/>
        <w:jc w:val="both"/>
        <w:rPr>
          <w:color w:val="000000"/>
          <w:lang w:val="ru-RU"/>
        </w:rPr>
      </w:pPr>
      <w:bookmarkStart w:id="76" w:name="z1534"/>
      <w:bookmarkEnd w:id="75"/>
      <w:r>
        <w:rPr>
          <w:color w:val="000000"/>
          <w:lang w:val="ru-RU"/>
        </w:rPr>
        <w:t>4</w:t>
      </w:r>
      <w:r w:rsidR="00384BE8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. </w:t>
      </w:r>
      <w:r w:rsidRPr="00AB33F8">
        <w:rPr>
          <w:lang w:val="ru-RU"/>
        </w:rPr>
        <w:t>Настоящий Договор вступает в силу после подписания Сторонами и действует до 31 декабря 202</w:t>
      </w:r>
      <w:r>
        <w:rPr>
          <w:lang w:val="ru-RU"/>
        </w:rPr>
        <w:t>4</w:t>
      </w:r>
      <w:r w:rsidRPr="00AB33F8">
        <w:rPr>
          <w:lang w:val="ru-RU"/>
        </w:rPr>
        <w:t xml:space="preserve"> года.</w:t>
      </w:r>
    </w:p>
    <w:p w:rsidR="0043546A" w:rsidRDefault="0043546A" w:rsidP="00AB33F8">
      <w:pPr>
        <w:spacing w:after="0"/>
        <w:ind w:firstLine="708"/>
        <w:jc w:val="both"/>
        <w:rPr>
          <w:color w:val="000000"/>
          <w:lang w:val="ru-RU"/>
        </w:rPr>
      </w:pPr>
      <w:bookmarkStart w:id="77" w:name="z1536"/>
      <w:bookmarkEnd w:id="76"/>
      <w:r w:rsidRPr="00184D86">
        <w:rPr>
          <w:color w:val="000000"/>
          <w:lang w:val="ru-RU"/>
        </w:rPr>
        <w:t>4</w:t>
      </w:r>
      <w:r w:rsidR="00384BE8">
        <w:rPr>
          <w:color w:val="000000"/>
          <w:lang w:val="ru-RU"/>
        </w:rPr>
        <w:t>3</w:t>
      </w:r>
      <w:r w:rsidRPr="00184D86">
        <w:rPr>
          <w:color w:val="000000"/>
          <w:lang w:val="ru-RU"/>
        </w:rPr>
        <w:t xml:space="preserve"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и протоколу об итогах </w:t>
      </w:r>
      <w:r w:rsidR="00AB33F8">
        <w:rPr>
          <w:color w:val="000000"/>
          <w:lang w:val="ru-RU"/>
        </w:rPr>
        <w:t>закупа</w:t>
      </w:r>
      <w:r w:rsidRPr="00184D86">
        <w:rPr>
          <w:color w:val="000000"/>
          <w:lang w:val="ru-RU"/>
        </w:rPr>
        <w:t>.</w:t>
      </w:r>
    </w:p>
    <w:p w:rsidR="00AB33F8" w:rsidRPr="00184D86" w:rsidRDefault="00AB33F8" w:rsidP="00AB33F8">
      <w:pPr>
        <w:spacing w:after="0"/>
        <w:ind w:firstLine="708"/>
        <w:jc w:val="both"/>
        <w:rPr>
          <w:lang w:val="ru-RU"/>
        </w:rPr>
      </w:pPr>
    </w:p>
    <w:p w:rsidR="0043546A" w:rsidRDefault="0043546A" w:rsidP="00AB33F8">
      <w:pPr>
        <w:spacing w:after="0"/>
        <w:jc w:val="center"/>
        <w:rPr>
          <w:b/>
          <w:color w:val="000000"/>
          <w:lang w:val="ru-RU"/>
        </w:rPr>
      </w:pPr>
      <w:bookmarkStart w:id="78" w:name="z1537"/>
      <w:bookmarkEnd w:id="77"/>
      <w:r w:rsidRPr="00184D86">
        <w:rPr>
          <w:b/>
          <w:color w:val="000000"/>
          <w:lang w:val="ru-RU"/>
        </w:rPr>
        <w:t>Глава 9. Адреса, банковские реквизиты и подписи Сторон:</w:t>
      </w: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48"/>
      </w:tblGrid>
      <w:tr w:rsidR="002B33C6" w:rsidRPr="002B33C6" w:rsidTr="002B33C6">
        <w:tc>
          <w:tcPr>
            <w:tcW w:w="5023" w:type="dxa"/>
          </w:tcPr>
          <w:p w:rsidR="002B33C6" w:rsidRPr="002B33C6" w:rsidRDefault="002B33C6" w:rsidP="002B33C6">
            <w:pPr>
              <w:spacing w:after="11" w:line="271" w:lineRule="auto"/>
              <w:ind w:left="-5" w:right="2" w:hanging="10"/>
              <w:jc w:val="center"/>
              <w:rPr>
                <w:bCs/>
              </w:rPr>
            </w:pPr>
            <w:proofErr w:type="spellStart"/>
            <w:r w:rsidRPr="002B33C6">
              <w:rPr>
                <w:bCs/>
              </w:rPr>
              <w:t>Заказчик</w:t>
            </w:r>
            <w:proofErr w:type="spellEnd"/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jc w:val="center"/>
              <w:rPr>
                <w:bCs/>
              </w:rPr>
            </w:pPr>
            <w:proofErr w:type="spellStart"/>
            <w:r w:rsidRPr="002B33C6">
              <w:rPr>
                <w:bCs/>
              </w:rPr>
              <w:t>Поставщик</w:t>
            </w:r>
            <w:proofErr w:type="spellEnd"/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/>
                <w:bCs/>
                <w:lang w:val="ru-RU"/>
              </w:rPr>
            </w:pPr>
            <w:r w:rsidRPr="002B33C6">
              <w:rPr>
                <w:b/>
                <w:bCs/>
                <w:shd w:val="clear" w:color="auto" w:fill="F9F9F9"/>
                <w:lang w:val="ru-RU"/>
              </w:rPr>
              <w:t xml:space="preserve">АО «Научный центр урологии имени академика Б.У. </w:t>
            </w:r>
            <w:proofErr w:type="spellStart"/>
            <w:r w:rsidRPr="002B33C6">
              <w:rPr>
                <w:b/>
                <w:bCs/>
                <w:shd w:val="clear" w:color="auto" w:fill="F9F9F9"/>
                <w:lang w:val="ru-RU"/>
              </w:rPr>
              <w:t>Джарбусынова</w:t>
            </w:r>
            <w:proofErr w:type="spellEnd"/>
            <w:r w:rsidRPr="002B33C6">
              <w:rPr>
                <w:b/>
                <w:bCs/>
                <w:shd w:val="clear" w:color="auto" w:fill="F9F9F9"/>
                <w:lang w:val="ru-RU"/>
              </w:rPr>
              <w:t>»</w:t>
            </w:r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b/>
                <w:bCs/>
              </w:rPr>
            </w:pPr>
          </w:p>
        </w:tc>
      </w:tr>
      <w:tr w:rsidR="002B33C6" w:rsidRPr="00FA39AB" w:rsidTr="002B33C6">
        <w:trPr>
          <w:trHeight w:val="307"/>
        </w:trPr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</w:pPr>
            <w:r w:rsidRPr="002B33C6">
              <w:t xml:space="preserve">г. </w:t>
            </w:r>
            <w:proofErr w:type="spellStart"/>
            <w:r w:rsidRPr="002B33C6">
              <w:t>Алматы</w:t>
            </w:r>
            <w:proofErr w:type="spellEnd"/>
            <w:r w:rsidRPr="002B33C6">
              <w:t xml:space="preserve">, </w:t>
            </w:r>
            <w:proofErr w:type="spellStart"/>
            <w:r w:rsidRPr="002B33C6">
              <w:t>ул</w:t>
            </w:r>
            <w:proofErr w:type="spellEnd"/>
            <w:r w:rsidRPr="002B33C6">
              <w:t xml:space="preserve">. </w:t>
            </w:r>
            <w:proofErr w:type="spellStart"/>
            <w:r w:rsidRPr="002B33C6">
              <w:t>Басенова</w:t>
            </w:r>
            <w:proofErr w:type="spellEnd"/>
            <w:r w:rsidRPr="002B33C6">
              <w:t xml:space="preserve"> 2</w:t>
            </w:r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lang w:val="ru-RU"/>
              </w:rPr>
            </w:pPr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</w:pPr>
            <w:r w:rsidRPr="002B33C6">
              <w:rPr>
                <w:shd w:val="clear" w:color="auto" w:fill="F9F9F9"/>
              </w:rPr>
              <w:t>БИН 990 240 008 165</w:t>
            </w:r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</w:pPr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</w:pPr>
            <w:r w:rsidRPr="002B33C6">
              <w:rPr>
                <w:shd w:val="clear" w:color="auto" w:fill="F9F9F9"/>
              </w:rPr>
              <w:t>БИК </w:t>
            </w:r>
            <w:hyperlink r:id="rId6" w:history="1">
              <w:r w:rsidRPr="002B33C6">
                <w:rPr>
                  <w:rStyle w:val="a4"/>
                  <w:color w:val="auto"/>
                  <w:u w:val="none"/>
                </w:rPr>
                <w:t>EURIKZKA</w:t>
              </w:r>
            </w:hyperlink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</w:pPr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</w:pPr>
            <w:r w:rsidRPr="002B33C6">
              <w:rPr>
                <w:shd w:val="clear" w:color="auto" w:fill="F9F9F9"/>
              </w:rPr>
              <w:t>ИИК </w:t>
            </w:r>
            <w:hyperlink r:id="rId7" w:history="1">
              <w:r w:rsidRPr="002B33C6">
                <w:rPr>
                  <w:rStyle w:val="a4"/>
                  <w:color w:val="auto"/>
                  <w:u w:val="none"/>
                </w:rPr>
                <w:t>KZ3294806KZT22035581</w:t>
              </w:r>
            </w:hyperlink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</w:pPr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9F2956" w:rsidP="002B33C6">
            <w:pPr>
              <w:spacing w:after="0" w:line="259" w:lineRule="auto"/>
              <w:ind w:right="112"/>
              <w:jc w:val="both"/>
            </w:pPr>
            <w:hyperlink r:id="rId8" w:history="1">
              <w:r w:rsidR="002B33C6" w:rsidRPr="002B33C6">
                <w:rPr>
                  <w:rStyle w:val="a4"/>
                  <w:color w:val="auto"/>
                  <w:u w:val="none"/>
                  <w:shd w:val="clear" w:color="auto" w:fill="F9F9F9"/>
                </w:rPr>
                <w:t xml:space="preserve">АО </w:t>
              </w:r>
              <w:r w:rsidR="002B33C6" w:rsidRPr="002B33C6">
                <w:t>«</w:t>
              </w:r>
              <w:proofErr w:type="spellStart"/>
              <w:r w:rsidR="002B33C6" w:rsidRPr="002B33C6">
                <w:rPr>
                  <w:rStyle w:val="a4"/>
                  <w:color w:val="auto"/>
                  <w:u w:val="none"/>
                  <w:shd w:val="clear" w:color="auto" w:fill="F9F9F9"/>
                </w:rPr>
                <w:t>Евразийский</w:t>
              </w:r>
              <w:proofErr w:type="spellEnd"/>
              <w:r w:rsidR="002B33C6" w:rsidRPr="002B33C6">
                <w:rPr>
                  <w:rStyle w:val="a4"/>
                  <w:color w:val="auto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="002B33C6" w:rsidRPr="002B33C6">
                <w:rPr>
                  <w:rStyle w:val="a4"/>
                  <w:color w:val="auto"/>
                  <w:u w:val="none"/>
                  <w:shd w:val="clear" w:color="auto" w:fill="F9F9F9"/>
                </w:rPr>
                <w:t>Банк</w:t>
              </w:r>
              <w:proofErr w:type="spellEnd"/>
              <w:r w:rsidR="002B33C6" w:rsidRPr="002B33C6">
                <w:t xml:space="preserve">» </w:t>
              </w:r>
            </w:hyperlink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</w:pPr>
          </w:p>
        </w:tc>
      </w:tr>
      <w:tr w:rsidR="002B33C6" w:rsidRPr="002B33C6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</w:pPr>
            <w:proofErr w:type="spellStart"/>
            <w:r w:rsidRPr="002B33C6">
              <w:rPr>
                <w:shd w:val="clear" w:color="auto" w:fill="F9F9F9"/>
              </w:rPr>
              <w:t>Тел</w:t>
            </w:r>
            <w:proofErr w:type="spellEnd"/>
            <w:r w:rsidRPr="002B33C6">
              <w:rPr>
                <w:shd w:val="clear" w:color="auto" w:fill="F9F9F9"/>
              </w:rPr>
              <w:t>.: </w:t>
            </w:r>
            <w:hyperlink r:id="rId9" w:history="1">
              <w:r w:rsidRPr="002B33C6">
                <w:rPr>
                  <w:rStyle w:val="a4"/>
                  <w:color w:val="auto"/>
                  <w:u w:val="none"/>
                </w:rPr>
                <w:t>8 727 222 15 15</w:t>
              </w:r>
            </w:hyperlink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</w:pPr>
          </w:p>
        </w:tc>
      </w:tr>
      <w:tr w:rsidR="002B33C6" w:rsidRPr="00FA39AB" w:rsidTr="002B33C6">
        <w:tc>
          <w:tcPr>
            <w:tcW w:w="502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Cs/>
                <w:shd w:val="clear" w:color="auto" w:fill="F9F9F9"/>
                <w:lang w:val="ru-RU"/>
              </w:rPr>
            </w:pPr>
            <w:r w:rsidRPr="002B33C6">
              <w:rPr>
                <w:bCs/>
                <w:shd w:val="clear" w:color="auto" w:fill="F9F9F9"/>
                <w:lang w:val="ru-RU"/>
              </w:rPr>
              <w:t xml:space="preserve">Председатель правления </w:t>
            </w:r>
          </w:p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Cs/>
                <w:shd w:val="clear" w:color="auto" w:fill="F9F9F9"/>
                <w:lang w:val="ru-RU"/>
              </w:rPr>
            </w:pPr>
            <w:r w:rsidRPr="002B33C6">
              <w:rPr>
                <w:bCs/>
                <w:shd w:val="clear" w:color="auto" w:fill="F9F9F9"/>
                <w:lang w:val="ru-RU"/>
              </w:rPr>
              <w:t>______________________ Аманов А.Т.</w:t>
            </w:r>
          </w:p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hd w:val="clear" w:color="auto" w:fill="F9F9F9"/>
              </w:rPr>
            </w:pPr>
            <w:proofErr w:type="spellStart"/>
            <w:r w:rsidRPr="002B33C6">
              <w:rPr>
                <w:shd w:val="clear" w:color="auto" w:fill="F9F9F9"/>
              </w:rPr>
              <w:t>м.п</w:t>
            </w:r>
            <w:proofErr w:type="spellEnd"/>
            <w:r w:rsidRPr="002B33C6">
              <w:rPr>
                <w:shd w:val="clear" w:color="auto" w:fill="F9F9F9"/>
              </w:rPr>
              <w:t>.</w:t>
            </w:r>
          </w:p>
        </w:tc>
        <w:tc>
          <w:tcPr>
            <w:tcW w:w="5020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lang w:val="ru-RU"/>
              </w:rPr>
            </w:pPr>
          </w:p>
        </w:tc>
      </w:tr>
    </w:tbl>
    <w:p w:rsidR="002B33C6" w:rsidRDefault="002B33C6" w:rsidP="00926832">
      <w:pPr>
        <w:spacing w:after="0"/>
        <w:rPr>
          <w:lang w:val="ru-RU"/>
        </w:rPr>
      </w:pPr>
    </w:p>
    <w:p w:rsidR="002B33C6" w:rsidRDefault="002B33C6" w:rsidP="00AB33F8">
      <w:pPr>
        <w:spacing w:after="0"/>
        <w:jc w:val="center"/>
        <w:rPr>
          <w:lang w:val="ru-RU"/>
        </w:rPr>
      </w:pPr>
    </w:p>
    <w:p w:rsidR="00384BE8" w:rsidRDefault="00384BE8" w:rsidP="00AB33F8">
      <w:pPr>
        <w:spacing w:after="0"/>
        <w:jc w:val="center"/>
        <w:rPr>
          <w:lang w:val="ru-RU"/>
        </w:rPr>
      </w:pPr>
    </w:p>
    <w:p w:rsidR="00384BE8" w:rsidRDefault="00384BE8" w:rsidP="00AB33F8">
      <w:pPr>
        <w:spacing w:after="0"/>
        <w:jc w:val="center"/>
        <w:rPr>
          <w:lang w:val="ru-RU"/>
        </w:rPr>
      </w:pPr>
    </w:p>
    <w:p w:rsidR="00FA39AB" w:rsidRDefault="00FA39AB" w:rsidP="00AB33F8">
      <w:pPr>
        <w:spacing w:after="0"/>
        <w:jc w:val="center"/>
        <w:rPr>
          <w:lang w:val="ru-RU"/>
        </w:rPr>
      </w:pPr>
    </w:p>
    <w:p w:rsidR="00FA39AB" w:rsidRDefault="00FA39AB" w:rsidP="00AB33F8">
      <w:pPr>
        <w:spacing w:after="0"/>
        <w:jc w:val="center"/>
        <w:rPr>
          <w:lang w:val="ru-RU"/>
        </w:rPr>
      </w:pPr>
    </w:p>
    <w:p w:rsidR="00FA39AB" w:rsidRDefault="00FA39AB" w:rsidP="00AB33F8">
      <w:pPr>
        <w:spacing w:after="0"/>
        <w:jc w:val="center"/>
        <w:rPr>
          <w:lang w:val="ru-RU"/>
        </w:rPr>
      </w:pPr>
    </w:p>
    <w:p w:rsidR="00FA39AB" w:rsidRDefault="00FA39AB" w:rsidP="00AB33F8">
      <w:pPr>
        <w:spacing w:after="0"/>
        <w:jc w:val="center"/>
        <w:rPr>
          <w:lang w:val="ru-RU"/>
        </w:rPr>
      </w:pPr>
    </w:p>
    <w:p w:rsidR="002B33C6" w:rsidRPr="002B33C6" w:rsidRDefault="002B33C6" w:rsidP="002B33C6">
      <w:pPr>
        <w:spacing w:after="14" w:line="269" w:lineRule="auto"/>
        <w:ind w:right="-383"/>
        <w:jc w:val="right"/>
        <w:rPr>
          <w:b/>
          <w:bCs/>
          <w:sz w:val="20"/>
          <w:szCs w:val="20"/>
          <w:lang w:val="ru-RU"/>
        </w:rPr>
      </w:pPr>
      <w:r w:rsidRPr="002B33C6">
        <w:rPr>
          <w:b/>
          <w:bCs/>
          <w:sz w:val="20"/>
          <w:szCs w:val="20"/>
          <w:lang w:val="ru-RU"/>
        </w:rPr>
        <w:lastRenderedPageBreak/>
        <w:t xml:space="preserve">Приложение №1 </w:t>
      </w:r>
    </w:p>
    <w:p w:rsidR="002B33C6" w:rsidRPr="002B33C6" w:rsidRDefault="002B33C6" w:rsidP="002B33C6">
      <w:pPr>
        <w:spacing w:after="14" w:line="269" w:lineRule="auto"/>
        <w:ind w:right="-383"/>
        <w:jc w:val="right"/>
        <w:rPr>
          <w:b/>
          <w:bCs/>
          <w:sz w:val="20"/>
          <w:szCs w:val="20"/>
          <w:lang w:val="ru-RU"/>
        </w:rPr>
      </w:pPr>
      <w:r w:rsidRPr="002B33C6">
        <w:rPr>
          <w:b/>
          <w:bCs/>
          <w:sz w:val="20"/>
          <w:szCs w:val="20"/>
          <w:lang w:val="ru-RU"/>
        </w:rPr>
        <w:t>к Договору закупа медицинских изделий №</w:t>
      </w:r>
      <w:r w:rsidR="009F2956">
        <w:rPr>
          <w:b/>
          <w:bCs/>
          <w:sz w:val="20"/>
          <w:szCs w:val="20"/>
          <w:lang w:val="ru-RU"/>
        </w:rPr>
        <w:t xml:space="preserve">  </w:t>
      </w:r>
      <w:bookmarkStart w:id="79" w:name="_GoBack"/>
      <w:bookmarkEnd w:id="79"/>
      <w:r w:rsidRPr="002B33C6">
        <w:rPr>
          <w:b/>
          <w:bCs/>
          <w:sz w:val="20"/>
          <w:szCs w:val="20"/>
          <w:lang w:val="ru-RU"/>
        </w:rPr>
        <w:t xml:space="preserve"> от </w:t>
      </w:r>
      <w:proofErr w:type="gramStart"/>
      <w:r w:rsidRPr="002B33C6">
        <w:rPr>
          <w:b/>
          <w:bCs/>
          <w:sz w:val="20"/>
          <w:szCs w:val="20"/>
          <w:lang w:val="ru-RU"/>
        </w:rPr>
        <w:t>«</w:t>
      </w:r>
      <w:r w:rsidR="009F2956">
        <w:rPr>
          <w:b/>
          <w:bCs/>
          <w:sz w:val="20"/>
          <w:szCs w:val="20"/>
          <w:lang w:val="ru-RU"/>
        </w:rPr>
        <w:t xml:space="preserve">  </w:t>
      </w:r>
      <w:r w:rsidRPr="002B33C6">
        <w:rPr>
          <w:b/>
          <w:bCs/>
          <w:sz w:val="20"/>
          <w:szCs w:val="20"/>
          <w:lang w:val="ru-RU"/>
        </w:rPr>
        <w:t>»</w:t>
      </w:r>
      <w:proofErr w:type="gramEnd"/>
      <w:r w:rsidRPr="002B33C6">
        <w:rPr>
          <w:b/>
          <w:bCs/>
          <w:sz w:val="20"/>
          <w:szCs w:val="20"/>
          <w:lang w:val="ru-RU"/>
        </w:rPr>
        <w:t xml:space="preserve"> января 202</w:t>
      </w:r>
      <w:r>
        <w:rPr>
          <w:b/>
          <w:bCs/>
          <w:sz w:val="20"/>
          <w:szCs w:val="20"/>
          <w:lang w:val="ru-RU"/>
        </w:rPr>
        <w:t>4</w:t>
      </w:r>
      <w:r w:rsidRPr="002B33C6">
        <w:rPr>
          <w:b/>
          <w:bCs/>
          <w:sz w:val="20"/>
          <w:szCs w:val="20"/>
          <w:lang w:val="ru-RU"/>
        </w:rPr>
        <w:t xml:space="preserve"> года.</w:t>
      </w:r>
    </w:p>
    <w:p w:rsidR="002B33C6" w:rsidRPr="002B33C6" w:rsidRDefault="002B33C6" w:rsidP="002B33C6">
      <w:pPr>
        <w:spacing w:after="14" w:line="269" w:lineRule="auto"/>
        <w:ind w:right="-1"/>
        <w:jc w:val="right"/>
        <w:rPr>
          <w:b/>
          <w:bCs/>
          <w:sz w:val="20"/>
          <w:szCs w:val="20"/>
          <w:lang w:val="ru-RU"/>
        </w:rPr>
      </w:pPr>
    </w:p>
    <w:p w:rsidR="002B33C6" w:rsidRPr="00B06AF9" w:rsidRDefault="002B33C6" w:rsidP="002B33C6">
      <w:pPr>
        <w:spacing w:after="14" w:line="269" w:lineRule="auto"/>
        <w:ind w:right="-1"/>
        <w:jc w:val="center"/>
        <w:rPr>
          <w:b/>
          <w:bCs/>
          <w:sz w:val="20"/>
          <w:szCs w:val="20"/>
        </w:rPr>
      </w:pPr>
      <w:proofErr w:type="spellStart"/>
      <w:r w:rsidRPr="00B06AF9">
        <w:rPr>
          <w:b/>
          <w:bCs/>
          <w:sz w:val="20"/>
          <w:szCs w:val="20"/>
        </w:rPr>
        <w:t>Перечень</w:t>
      </w:r>
      <w:proofErr w:type="spellEnd"/>
      <w:r w:rsidRPr="00B06AF9">
        <w:rPr>
          <w:b/>
          <w:bCs/>
          <w:sz w:val="20"/>
          <w:szCs w:val="20"/>
        </w:rPr>
        <w:t xml:space="preserve"> </w:t>
      </w:r>
      <w:proofErr w:type="spellStart"/>
      <w:r w:rsidRPr="00B06AF9">
        <w:rPr>
          <w:b/>
          <w:bCs/>
          <w:sz w:val="20"/>
          <w:szCs w:val="20"/>
        </w:rPr>
        <w:t>закупаемых</w:t>
      </w:r>
      <w:proofErr w:type="spellEnd"/>
      <w:r w:rsidRPr="00B06AF9">
        <w:rPr>
          <w:b/>
          <w:bCs/>
          <w:sz w:val="20"/>
          <w:szCs w:val="20"/>
        </w:rPr>
        <w:t xml:space="preserve"> </w:t>
      </w:r>
      <w:proofErr w:type="spellStart"/>
      <w:r w:rsidRPr="00B06AF9">
        <w:rPr>
          <w:b/>
          <w:bCs/>
          <w:sz w:val="20"/>
          <w:szCs w:val="20"/>
        </w:rPr>
        <w:t>товаров</w:t>
      </w:r>
      <w:proofErr w:type="spellEnd"/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652"/>
        <w:gridCol w:w="2726"/>
        <w:gridCol w:w="1614"/>
        <w:gridCol w:w="990"/>
        <w:gridCol w:w="670"/>
        <w:gridCol w:w="1432"/>
        <w:gridCol w:w="843"/>
        <w:gridCol w:w="996"/>
      </w:tblGrid>
      <w:tr w:rsidR="002B33C6" w:rsidRPr="00B06AF9" w:rsidTr="007078C5">
        <w:tc>
          <w:tcPr>
            <w:tcW w:w="652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06AF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6AF9">
              <w:rPr>
                <w:b/>
                <w:bCs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2726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B06A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AF9">
              <w:rPr>
                <w:b/>
                <w:bCs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614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Производитель</w:t>
            </w:r>
            <w:proofErr w:type="spellEnd"/>
          </w:p>
        </w:tc>
        <w:tc>
          <w:tcPr>
            <w:tcW w:w="990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B06A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0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32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Срок</w:t>
            </w:r>
            <w:proofErr w:type="spellEnd"/>
            <w:r w:rsidRPr="00B06A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AF9">
              <w:rPr>
                <w:b/>
                <w:bCs/>
                <w:sz w:val="20"/>
                <w:szCs w:val="20"/>
              </w:rPr>
              <w:t>поставки</w:t>
            </w:r>
            <w:proofErr w:type="spellEnd"/>
          </w:p>
        </w:tc>
        <w:tc>
          <w:tcPr>
            <w:tcW w:w="843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996" w:type="dxa"/>
            <w:vAlign w:val="center"/>
          </w:tcPr>
          <w:p w:rsidR="002B33C6" w:rsidRPr="00B06AF9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6AF9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7078C5" w:rsidRPr="00FA39AB" w:rsidTr="007078C5">
        <w:tc>
          <w:tcPr>
            <w:tcW w:w="652" w:type="dxa"/>
            <w:vAlign w:val="center"/>
          </w:tcPr>
          <w:p w:rsidR="007078C5" w:rsidRPr="007078C5" w:rsidRDefault="007078C5" w:rsidP="007078C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7078C5" w:rsidRPr="007078C5" w:rsidRDefault="007078C5" w:rsidP="007078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078C5" w:rsidRPr="00415A1F" w:rsidRDefault="007078C5" w:rsidP="007078C5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78C5" w:rsidRPr="007078C5" w:rsidRDefault="007078C5" w:rsidP="007078C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vAlign w:val="center"/>
          </w:tcPr>
          <w:p w:rsidR="007078C5" w:rsidRPr="007078C5" w:rsidRDefault="007078C5" w:rsidP="007078C5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32" w:type="dxa"/>
          </w:tcPr>
          <w:p w:rsidR="007078C5" w:rsidRPr="002B33C6" w:rsidRDefault="007078C5" w:rsidP="00FA39AB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B33C6">
              <w:rPr>
                <w:b/>
                <w:bCs/>
                <w:sz w:val="20"/>
                <w:szCs w:val="20"/>
                <w:lang w:val="ru-RU"/>
              </w:rPr>
              <w:t>по устной заявке Заказчика в течение 5 календарных дней</w:t>
            </w:r>
          </w:p>
        </w:tc>
        <w:tc>
          <w:tcPr>
            <w:tcW w:w="843" w:type="dxa"/>
            <w:vAlign w:val="center"/>
          </w:tcPr>
          <w:p w:rsidR="007078C5" w:rsidRPr="007078C5" w:rsidRDefault="007078C5" w:rsidP="007078C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6" w:type="dxa"/>
            <w:vAlign w:val="center"/>
          </w:tcPr>
          <w:p w:rsidR="007078C5" w:rsidRPr="007078C5" w:rsidRDefault="007078C5" w:rsidP="007078C5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B33C6" w:rsidRPr="00B06AF9" w:rsidTr="007078C5">
        <w:tc>
          <w:tcPr>
            <w:tcW w:w="652" w:type="dxa"/>
            <w:vAlign w:val="center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2B33C6" w:rsidRPr="00FA39AB" w:rsidRDefault="002B33C6" w:rsidP="002B33C6">
            <w:pPr>
              <w:spacing w:after="14" w:line="269" w:lineRule="auto"/>
              <w:ind w:right="-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2B33C6" w:rsidRPr="007078C5" w:rsidRDefault="007078C5" w:rsidP="002B33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78C5">
              <w:rPr>
                <w:b/>
                <w:sz w:val="20"/>
                <w:szCs w:val="20"/>
              </w:rPr>
              <w:t>4 431 727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33C6" w:rsidRPr="007078C5"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:rsidR="002B33C6" w:rsidRDefault="002B33C6" w:rsidP="00AB33F8">
      <w:pPr>
        <w:spacing w:after="0"/>
        <w:jc w:val="center"/>
        <w:rPr>
          <w:lang w:val="ru-RU"/>
        </w:rPr>
      </w:pPr>
    </w:p>
    <w:p w:rsidR="002B33C6" w:rsidRDefault="002B33C6" w:rsidP="00AB33F8">
      <w:pPr>
        <w:spacing w:after="0"/>
        <w:jc w:val="center"/>
        <w:rPr>
          <w:lang w:val="ru-RU"/>
        </w:rPr>
      </w:pPr>
    </w:p>
    <w:tbl>
      <w:tblPr>
        <w:tblStyle w:val="a5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48"/>
      </w:tblGrid>
      <w:tr w:rsidR="002A0E48" w:rsidRPr="002A0E48" w:rsidTr="002A0E48">
        <w:tc>
          <w:tcPr>
            <w:tcW w:w="4975" w:type="dxa"/>
          </w:tcPr>
          <w:p w:rsidR="002A0E48" w:rsidRPr="002A0E48" w:rsidRDefault="002A0E48" w:rsidP="00926832">
            <w:pPr>
              <w:spacing w:after="11" w:line="271" w:lineRule="auto"/>
              <w:ind w:left="-5" w:right="2" w:hanging="1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0E48">
              <w:rPr>
                <w:b/>
                <w:bCs/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0E48">
              <w:rPr>
                <w:b/>
                <w:bCs/>
                <w:sz w:val="20"/>
                <w:szCs w:val="20"/>
              </w:rPr>
              <w:t>Поставщик</w:t>
            </w:r>
            <w:proofErr w:type="spellEnd"/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A0E48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 xml:space="preserve">АО «Научный центр урологии имени академика Б.У. </w:t>
            </w:r>
            <w:proofErr w:type="spellStart"/>
            <w:r w:rsidRPr="002A0E48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>Джарбусынова</w:t>
            </w:r>
            <w:proofErr w:type="spellEnd"/>
            <w:r w:rsidRPr="002A0E48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>»</w:t>
            </w:r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b/>
                <w:bCs/>
                <w:sz w:val="20"/>
                <w:szCs w:val="20"/>
              </w:rPr>
            </w:pPr>
          </w:p>
        </w:tc>
      </w:tr>
      <w:tr w:rsidR="002A0E48" w:rsidRPr="00FA39AB" w:rsidTr="00926832">
        <w:trPr>
          <w:trHeight w:val="307"/>
        </w:trPr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A0E48">
              <w:rPr>
                <w:sz w:val="20"/>
                <w:szCs w:val="20"/>
              </w:rPr>
              <w:t xml:space="preserve">г. </w:t>
            </w:r>
            <w:proofErr w:type="spellStart"/>
            <w:r w:rsidRPr="002A0E48">
              <w:rPr>
                <w:sz w:val="20"/>
                <w:szCs w:val="20"/>
              </w:rPr>
              <w:t>Алматы</w:t>
            </w:r>
            <w:proofErr w:type="spellEnd"/>
            <w:r w:rsidRPr="002A0E48">
              <w:rPr>
                <w:sz w:val="20"/>
                <w:szCs w:val="20"/>
              </w:rPr>
              <w:t xml:space="preserve">, </w:t>
            </w:r>
            <w:proofErr w:type="spellStart"/>
            <w:r w:rsidRPr="002A0E48">
              <w:rPr>
                <w:sz w:val="20"/>
                <w:szCs w:val="20"/>
              </w:rPr>
              <w:t>ул</w:t>
            </w:r>
            <w:proofErr w:type="spellEnd"/>
            <w:r w:rsidRPr="002A0E48">
              <w:rPr>
                <w:sz w:val="20"/>
                <w:szCs w:val="20"/>
              </w:rPr>
              <w:t xml:space="preserve">. </w:t>
            </w:r>
            <w:proofErr w:type="spellStart"/>
            <w:r w:rsidRPr="002A0E48">
              <w:rPr>
                <w:sz w:val="20"/>
                <w:szCs w:val="20"/>
              </w:rPr>
              <w:t>Басенова</w:t>
            </w:r>
            <w:proofErr w:type="spellEnd"/>
            <w:r w:rsidRPr="002A0E4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  <w:lang w:val="ru-RU"/>
              </w:rPr>
            </w:pPr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A0E48">
              <w:rPr>
                <w:sz w:val="20"/>
                <w:szCs w:val="20"/>
                <w:shd w:val="clear" w:color="auto" w:fill="F9F9F9"/>
              </w:rPr>
              <w:t>БИН 990 240 008 165</w:t>
            </w:r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A0E48">
              <w:rPr>
                <w:sz w:val="20"/>
                <w:szCs w:val="20"/>
                <w:shd w:val="clear" w:color="auto" w:fill="F9F9F9"/>
              </w:rPr>
              <w:t>БИК </w:t>
            </w:r>
            <w:hyperlink r:id="rId10" w:history="1">
              <w:r w:rsidRPr="002A0E48">
                <w:rPr>
                  <w:rStyle w:val="a4"/>
                  <w:color w:val="auto"/>
                  <w:sz w:val="20"/>
                  <w:szCs w:val="20"/>
                  <w:u w:val="none"/>
                </w:rPr>
                <w:t>EURIKZKA</w:t>
              </w:r>
            </w:hyperlink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A0E48">
              <w:rPr>
                <w:sz w:val="20"/>
                <w:szCs w:val="20"/>
                <w:shd w:val="clear" w:color="auto" w:fill="F9F9F9"/>
              </w:rPr>
              <w:t>ИИК </w:t>
            </w:r>
            <w:hyperlink r:id="rId11" w:history="1">
              <w:r w:rsidRPr="002A0E48">
                <w:rPr>
                  <w:rStyle w:val="a4"/>
                  <w:color w:val="auto"/>
                  <w:sz w:val="20"/>
                  <w:szCs w:val="20"/>
                  <w:u w:val="none"/>
                </w:rPr>
                <w:t>KZ3294806KZT22035581</w:t>
              </w:r>
            </w:hyperlink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9F2956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hyperlink r:id="rId12" w:history="1">
              <w:r w:rsidR="002A0E48" w:rsidRPr="002A0E4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 xml:space="preserve">АО </w:t>
              </w:r>
              <w:r w:rsidR="002A0E48" w:rsidRPr="002A0E48">
                <w:rPr>
                  <w:sz w:val="20"/>
                  <w:szCs w:val="20"/>
                </w:rPr>
                <w:t>«</w:t>
              </w:r>
              <w:proofErr w:type="spellStart"/>
              <w:r w:rsidR="002A0E48" w:rsidRPr="002A0E4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>Евразийский</w:t>
              </w:r>
              <w:proofErr w:type="spellEnd"/>
              <w:r w:rsidR="002A0E48" w:rsidRPr="002A0E4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="002A0E48" w:rsidRPr="002A0E48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>Банк</w:t>
              </w:r>
              <w:proofErr w:type="spellEnd"/>
              <w:r w:rsidR="002A0E48" w:rsidRPr="002A0E48">
                <w:rPr>
                  <w:sz w:val="20"/>
                  <w:szCs w:val="20"/>
                </w:rPr>
                <w:t xml:space="preserve">» </w:t>
              </w:r>
            </w:hyperlink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A0E48" w:rsidRPr="002A0E48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proofErr w:type="spellStart"/>
            <w:r w:rsidRPr="002A0E48">
              <w:rPr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2A0E48">
              <w:rPr>
                <w:sz w:val="20"/>
                <w:szCs w:val="20"/>
                <w:shd w:val="clear" w:color="auto" w:fill="F9F9F9"/>
              </w:rPr>
              <w:t>.: </w:t>
            </w:r>
            <w:hyperlink r:id="rId13" w:history="1">
              <w:r w:rsidRPr="002A0E48">
                <w:rPr>
                  <w:rStyle w:val="a4"/>
                  <w:color w:val="auto"/>
                  <w:sz w:val="20"/>
                  <w:szCs w:val="20"/>
                  <w:u w:val="none"/>
                </w:rPr>
                <w:t>8 727 222 15 15</w:t>
              </w:r>
            </w:hyperlink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A0E48" w:rsidRPr="00FA39AB" w:rsidTr="00926832">
        <w:tc>
          <w:tcPr>
            <w:tcW w:w="4975" w:type="dxa"/>
            <w:shd w:val="clear" w:color="auto" w:fill="auto"/>
          </w:tcPr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bCs/>
                <w:sz w:val="20"/>
                <w:szCs w:val="20"/>
                <w:shd w:val="clear" w:color="auto" w:fill="F9F9F9"/>
                <w:lang w:val="ru-RU"/>
              </w:rPr>
            </w:pPr>
            <w:r w:rsidRPr="002A0E48">
              <w:rPr>
                <w:bCs/>
                <w:sz w:val="20"/>
                <w:szCs w:val="20"/>
                <w:shd w:val="clear" w:color="auto" w:fill="F9F9F9"/>
                <w:lang w:val="ru-RU"/>
              </w:rPr>
              <w:t xml:space="preserve">Председатель правления </w:t>
            </w:r>
          </w:p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bCs/>
                <w:sz w:val="20"/>
                <w:szCs w:val="20"/>
                <w:shd w:val="clear" w:color="auto" w:fill="F9F9F9"/>
                <w:lang w:val="ru-RU"/>
              </w:rPr>
            </w:pPr>
            <w:r w:rsidRPr="002A0E48">
              <w:rPr>
                <w:bCs/>
                <w:sz w:val="20"/>
                <w:szCs w:val="20"/>
                <w:shd w:val="clear" w:color="auto" w:fill="F9F9F9"/>
                <w:lang w:val="ru-RU"/>
              </w:rPr>
              <w:t>______________________ Аманов А.Т.</w:t>
            </w:r>
          </w:p>
          <w:p w:rsidR="002A0E48" w:rsidRPr="002A0E48" w:rsidRDefault="002A0E48" w:rsidP="00926832">
            <w:pPr>
              <w:spacing w:after="0" w:line="259" w:lineRule="auto"/>
              <w:ind w:right="112"/>
              <w:jc w:val="both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2A0E48">
              <w:rPr>
                <w:sz w:val="20"/>
                <w:szCs w:val="20"/>
                <w:shd w:val="clear" w:color="auto" w:fill="F9F9F9"/>
              </w:rPr>
              <w:t>м.п</w:t>
            </w:r>
            <w:proofErr w:type="spellEnd"/>
            <w:r w:rsidRPr="002A0E48">
              <w:rPr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4948" w:type="dxa"/>
          </w:tcPr>
          <w:p w:rsidR="002A0E48" w:rsidRPr="002A0E48" w:rsidRDefault="002A0E48" w:rsidP="00926832">
            <w:pPr>
              <w:spacing w:after="0" w:line="259" w:lineRule="auto"/>
              <w:ind w:right="112"/>
              <w:rPr>
                <w:sz w:val="20"/>
                <w:szCs w:val="20"/>
                <w:lang w:val="ru-RU"/>
              </w:rPr>
            </w:pPr>
          </w:p>
        </w:tc>
      </w:tr>
    </w:tbl>
    <w:p w:rsidR="002A0E48" w:rsidRDefault="002A0E48" w:rsidP="002A0E48">
      <w:pPr>
        <w:spacing w:after="0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AB33F8">
      <w:pPr>
        <w:spacing w:after="0"/>
        <w:jc w:val="center"/>
        <w:rPr>
          <w:lang w:val="ru-RU"/>
        </w:rPr>
      </w:pPr>
    </w:p>
    <w:p w:rsidR="002A0E48" w:rsidRDefault="002A0E48" w:rsidP="002A0E48">
      <w:pPr>
        <w:spacing w:after="0"/>
        <w:rPr>
          <w:lang w:val="ru-RU"/>
        </w:rPr>
      </w:pPr>
    </w:p>
    <w:p w:rsidR="002A0E48" w:rsidRPr="00184D86" w:rsidRDefault="002A0E48" w:rsidP="00AB33F8">
      <w:pPr>
        <w:spacing w:after="0"/>
        <w:jc w:val="center"/>
        <w:rPr>
          <w:lang w:val="ru-RU"/>
        </w:rPr>
      </w:pPr>
    </w:p>
    <w:p w:rsidR="0043546A" w:rsidRPr="007078C5" w:rsidRDefault="0043546A" w:rsidP="002B33C6">
      <w:pPr>
        <w:spacing w:after="0"/>
        <w:jc w:val="center"/>
        <w:rPr>
          <w:sz w:val="20"/>
          <w:szCs w:val="20"/>
          <w:lang w:val="ru-RU"/>
        </w:rPr>
      </w:pPr>
      <w:bookmarkStart w:id="80" w:name="z1540"/>
      <w:bookmarkEnd w:id="78"/>
      <w:r w:rsidRPr="007078C5">
        <w:rPr>
          <w:b/>
          <w:color w:val="000000"/>
          <w:sz w:val="20"/>
          <w:szCs w:val="20"/>
          <w:lang w:val="ru-RU"/>
        </w:rPr>
        <w:lastRenderedPageBreak/>
        <w:t>Антикоррупционные требования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1" w:name="z1541"/>
      <w:bookmarkEnd w:id="80"/>
      <w:r w:rsidRPr="002B33C6">
        <w:rPr>
          <w:color w:val="000000"/>
          <w:sz w:val="20"/>
          <w:szCs w:val="20"/>
          <w:lang w:val="ru-RU"/>
        </w:rPr>
        <w:t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2" w:name="z1542"/>
      <w:bookmarkEnd w:id="81"/>
      <w:r w:rsidRPr="002B33C6">
        <w:rPr>
          <w:color w:val="000000"/>
          <w:sz w:val="20"/>
          <w:szCs w:val="20"/>
          <w:lang w:val="ru-RU"/>
        </w:rPr>
        <w:t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3" w:name="z1543"/>
      <w:bookmarkEnd w:id="82"/>
      <w:r w:rsidRPr="002B33C6">
        <w:rPr>
          <w:color w:val="000000"/>
          <w:sz w:val="20"/>
          <w:szCs w:val="20"/>
          <w:lang w:val="ru-RU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546A" w:rsidRPr="002B33C6" w:rsidRDefault="002B33C6" w:rsidP="0043546A">
      <w:pPr>
        <w:spacing w:after="0"/>
        <w:jc w:val="both"/>
        <w:rPr>
          <w:sz w:val="20"/>
          <w:szCs w:val="20"/>
          <w:lang w:val="ru-RU"/>
        </w:rPr>
      </w:pPr>
      <w:bookmarkStart w:id="84" w:name="z1544"/>
      <w:bookmarkEnd w:id="83"/>
      <w:r w:rsidRPr="002B33C6">
        <w:rPr>
          <w:color w:val="000000"/>
          <w:sz w:val="20"/>
          <w:szCs w:val="20"/>
        </w:rPr>
        <w:t> </w:t>
      </w:r>
      <w:r w:rsidRPr="002B33C6">
        <w:rPr>
          <w:color w:val="000000"/>
          <w:sz w:val="20"/>
          <w:szCs w:val="20"/>
          <w:lang w:val="ru-RU"/>
        </w:rPr>
        <w:tab/>
      </w:r>
      <w:r w:rsidR="0043546A" w:rsidRPr="002B33C6">
        <w:rPr>
          <w:color w:val="000000"/>
          <w:sz w:val="20"/>
          <w:szCs w:val="20"/>
          <w:lang w:val="ru-RU"/>
        </w:rP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5" w:name="z1545"/>
      <w:bookmarkEnd w:id="84"/>
      <w:r w:rsidRPr="002B33C6">
        <w:rPr>
          <w:color w:val="000000"/>
          <w:sz w:val="20"/>
          <w:szCs w:val="20"/>
          <w:lang w:val="ru-RU"/>
        </w:rPr>
        <w:t xml:space="preserve">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6" w:name="z1546"/>
      <w:bookmarkEnd w:id="85"/>
      <w:r w:rsidRPr="002B33C6">
        <w:rPr>
          <w:color w:val="000000"/>
          <w:sz w:val="20"/>
          <w:szCs w:val="20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546A" w:rsidRPr="002B33C6" w:rsidRDefault="0043546A" w:rsidP="002B33C6">
      <w:pPr>
        <w:spacing w:after="0"/>
        <w:ind w:firstLine="708"/>
        <w:jc w:val="both"/>
        <w:rPr>
          <w:sz w:val="20"/>
          <w:szCs w:val="20"/>
          <w:lang w:val="ru-RU"/>
        </w:rPr>
      </w:pPr>
      <w:bookmarkStart w:id="87" w:name="z1547"/>
      <w:bookmarkEnd w:id="86"/>
      <w:r w:rsidRPr="002B33C6">
        <w:rPr>
          <w:color w:val="000000"/>
          <w:sz w:val="20"/>
          <w:szCs w:val="20"/>
          <w:lang w:val="ru-RU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546A" w:rsidRPr="002B33C6" w:rsidRDefault="0043546A" w:rsidP="002B33C6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bookmarkStart w:id="88" w:name="z1548"/>
      <w:bookmarkEnd w:id="87"/>
      <w:r w:rsidRPr="002B33C6">
        <w:rPr>
          <w:color w:val="000000"/>
          <w:sz w:val="20"/>
          <w:szCs w:val="20"/>
          <w:lang w:val="ru-RU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2B33C6" w:rsidRPr="002B33C6" w:rsidRDefault="002B33C6" w:rsidP="002B33C6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393"/>
      </w:tblGrid>
      <w:tr w:rsidR="002B33C6" w:rsidRPr="002B33C6" w:rsidTr="002B33C6">
        <w:tc>
          <w:tcPr>
            <w:tcW w:w="4943" w:type="dxa"/>
          </w:tcPr>
          <w:p w:rsidR="002B33C6" w:rsidRPr="002B33C6" w:rsidRDefault="002B33C6" w:rsidP="002B33C6">
            <w:pPr>
              <w:spacing w:after="11" w:line="271" w:lineRule="auto"/>
              <w:ind w:left="-5" w:right="2" w:hanging="1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B33C6">
              <w:rPr>
                <w:bCs/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B33C6">
              <w:rPr>
                <w:bCs/>
                <w:sz w:val="20"/>
                <w:szCs w:val="20"/>
              </w:rPr>
              <w:t>Поставщик</w:t>
            </w:r>
            <w:proofErr w:type="spellEnd"/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B33C6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 xml:space="preserve">АО «Научный центр урологии имени академика Б.У. </w:t>
            </w:r>
            <w:proofErr w:type="spellStart"/>
            <w:r w:rsidRPr="002B33C6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>Джарбусынова</w:t>
            </w:r>
            <w:proofErr w:type="spellEnd"/>
            <w:r w:rsidRPr="002B33C6">
              <w:rPr>
                <w:b/>
                <w:bCs/>
                <w:sz w:val="20"/>
                <w:szCs w:val="20"/>
                <w:shd w:val="clear" w:color="auto" w:fill="F9F9F9"/>
                <w:lang w:val="ru-RU"/>
              </w:rPr>
              <w:t>»</w:t>
            </w:r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b/>
                <w:bCs/>
                <w:sz w:val="20"/>
                <w:szCs w:val="20"/>
              </w:rPr>
            </w:pPr>
          </w:p>
        </w:tc>
      </w:tr>
      <w:tr w:rsidR="002B33C6" w:rsidRPr="00FA39AB" w:rsidTr="002B33C6">
        <w:trPr>
          <w:trHeight w:val="307"/>
        </w:trPr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B33C6">
              <w:rPr>
                <w:sz w:val="20"/>
                <w:szCs w:val="20"/>
              </w:rPr>
              <w:t xml:space="preserve">г. </w:t>
            </w:r>
            <w:proofErr w:type="spellStart"/>
            <w:r w:rsidRPr="002B33C6">
              <w:rPr>
                <w:sz w:val="20"/>
                <w:szCs w:val="20"/>
              </w:rPr>
              <w:t>Алматы</w:t>
            </w:r>
            <w:proofErr w:type="spellEnd"/>
            <w:r w:rsidRPr="002B33C6">
              <w:rPr>
                <w:sz w:val="20"/>
                <w:szCs w:val="20"/>
              </w:rPr>
              <w:t xml:space="preserve">, </w:t>
            </w:r>
            <w:proofErr w:type="spellStart"/>
            <w:r w:rsidRPr="002B33C6">
              <w:rPr>
                <w:sz w:val="20"/>
                <w:szCs w:val="20"/>
              </w:rPr>
              <w:t>ул</w:t>
            </w:r>
            <w:proofErr w:type="spellEnd"/>
            <w:r w:rsidRPr="002B33C6">
              <w:rPr>
                <w:sz w:val="20"/>
                <w:szCs w:val="20"/>
              </w:rPr>
              <w:t xml:space="preserve">. </w:t>
            </w:r>
            <w:proofErr w:type="spellStart"/>
            <w:r w:rsidRPr="002B33C6">
              <w:rPr>
                <w:sz w:val="20"/>
                <w:szCs w:val="20"/>
              </w:rPr>
              <w:t>Басенова</w:t>
            </w:r>
            <w:proofErr w:type="spellEnd"/>
            <w:r w:rsidRPr="002B33C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  <w:lang w:val="ru-RU"/>
              </w:rPr>
            </w:pPr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B33C6">
              <w:rPr>
                <w:sz w:val="20"/>
                <w:szCs w:val="20"/>
                <w:shd w:val="clear" w:color="auto" w:fill="F9F9F9"/>
              </w:rPr>
              <w:t>БИН 990 240 008 165</w:t>
            </w:r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B33C6">
              <w:rPr>
                <w:sz w:val="20"/>
                <w:szCs w:val="20"/>
                <w:shd w:val="clear" w:color="auto" w:fill="F9F9F9"/>
              </w:rPr>
              <w:t>БИК </w:t>
            </w:r>
            <w:hyperlink r:id="rId14" w:history="1">
              <w:r w:rsidRPr="002B33C6">
                <w:rPr>
                  <w:rStyle w:val="a4"/>
                  <w:color w:val="auto"/>
                  <w:sz w:val="20"/>
                  <w:szCs w:val="20"/>
                  <w:u w:val="none"/>
                </w:rPr>
                <w:t>EURIKZKA</w:t>
              </w:r>
            </w:hyperlink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r w:rsidRPr="002B33C6">
              <w:rPr>
                <w:sz w:val="20"/>
                <w:szCs w:val="20"/>
                <w:shd w:val="clear" w:color="auto" w:fill="F9F9F9"/>
              </w:rPr>
              <w:t>ИИК </w:t>
            </w:r>
            <w:hyperlink r:id="rId15" w:history="1">
              <w:r w:rsidRPr="002B33C6">
                <w:rPr>
                  <w:rStyle w:val="a4"/>
                  <w:color w:val="auto"/>
                  <w:sz w:val="20"/>
                  <w:szCs w:val="20"/>
                  <w:u w:val="none"/>
                </w:rPr>
                <w:t>KZ3294806KZT22035581</w:t>
              </w:r>
            </w:hyperlink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9F295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hyperlink r:id="rId16" w:history="1">
              <w:r w:rsidR="002B33C6" w:rsidRPr="002B33C6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 xml:space="preserve">АО </w:t>
              </w:r>
              <w:r w:rsidR="002B33C6" w:rsidRPr="002B33C6">
                <w:rPr>
                  <w:sz w:val="20"/>
                  <w:szCs w:val="20"/>
                </w:rPr>
                <w:t>«</w:t>
              </w:r>
              <w:proofErr w:type="spellStart"/>
              <w:r w:rsidR="002B33C6" w:rsidRPr="002B33C6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>Евразийский</w:t>
              </w:r>
              <w:proofErr w:type="spellEnd"/>
              <w:r w:rsidR="002B33C6" w:rsidRPr="002B33C6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="002B33C6" w:rsidRPr="002B33C6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9F9F9"/>
                </w:rPr>
                <w:t>Банк</w:t>
              </w:r>
              <w:proofErr w:type="spellEnd"/>
              <w:r w:rsidR="002B33C6" w:rsidRPr="002B33C6">
                <w:rPr>
                  <w:sz w:val="20"/>
                  <w:szCs w:val="20"/>
                </w:rPr>
                <w:t xml:space="preserve">» </w:t>
              </w:r>
            </w:hyperlink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B33C6" w:rsidRPr="002B33C6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</w:rPr>
            </w:pPr>
            <w:proofErr w:type="spellStart"/>
            <w:r w:rsidRPr="002B33C6">
              <w:rPr>
                <w:sz w:val="20"/>
                <w:szCs w:val="20"/>
                <w:shd w:val="clear" w:color="auto" w:fill="F9F9F9"/>
              </w:rPr>
              <w:t>Тел</w:t>
            </w:r>
            <w:proofErr w:type="spellEnd"/>
            <w:r w:rsidRPr="002B33C6">
              <w:rPr>
                <w:sz w:val="20"/>
                <w:szCs w:val="20"/>
                <w:shd w:val="clear" w:color="auto" w:fill="F9F9F9"/>
              </w:rPr>
              <w:t>.: </w:t>
            </w:r>
            <w:hyperlink r:id="rId17" w:history="1">
              <w:r w:rsidRPr="002B33C6">
                <w:rPr>
                  <w:rStyle w:val="a4"/>
                  <w:color w:val="auto"/>
                  <w:sz w:val="20"/>
                  <w:szCs w:val="20"/>
                  <w:u w:val="none"/>
                </w:rPr>
                <w:t>8 727 222 15 15</w:t>
              </w:r>
            </w:hyperlink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</w:rPr>
            </w:pPr>
          </w:p>
        </w:tc>
      </w:tr>
      <w:tr w:rsidR="002B33C6" w:rsidRPr="00FA39AB" w:rsidTr="002B33C6">
        <w:tc>
          <w:tcPr>
            <w:tcW w:w="4943" w:type="dxa"/>
            <w:shd w:val="clear" w:color="auto" w:fill="FFFFFF" w:themeFill="background1"/>
          </w:tcPr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Cs/>
                <w:sz w:val="20"/>
                <w:szCs w:val="20"/>
                <w:shd w:val="clear" w:color="auto" w:fill="F9F9F9"/>
                <w:lang w:val="ru-RU"/>
              </w:rPr>
            </w:pPr>
            <w:r w:rsidRPr="002B33C6">
              <w:rPr>
                <w:bCs/>
                <w:sz w:val="20"/>
                <w:szCs w:val="20"/>
                <w:shd w:val="clear" w:color="auto" w:fill="F9F9F9"/>
                <w:lang w:val="ru-RU"/>
              </w:rPr>
              <w:t xml:space="preserve">Председатель правления </w:t>
            </w:r>
          </w:p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bCs/>
                <w:sz w:val="20"/>
                <w:szCs w:val="20"/>
                <w:shd w:val="clear" w:color="auto" w:fill="F9F9F9"/>
                <w:lang w:val="ru-RU"/>
              </w:rPr>
            </w:pPr>
            <w:r w:rsidRPr="002B33C6">
              <w:rPr>
                <w:bCs/>
                <w:sz w:val="20"/>
                <w:szCs w:val="20"/>
                <w:shd w:val="clear" w:color="auto" w:fill="F9F9F9"/>
                <w:lang w:val="ru-RU"/>
              </w:rPr>
              <w:t>______________________ Аманов А.Т.</w:t>
            </w:r>
          </w:p>
          <w:p w:rsidR="002B33C6" w:rsidRPr="002B33C6" w:rsidRDefault="002B33C6" w:rsidP="002B33C6">
            <w:pPr>
              <w:spacing w:after="0" w:line="259" w:lineRule="auto"/>
              <w:ind w:right="112"/>
              <w:jc w:val="both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2B33C6">
              <w:rPr>
                <w:sz w:val="20"/>
                <w:szCs w:val="20"/>
                <w:shd w:val="clear" w:color="auto" w:fill="F9F9F9"/>
              </w:rPr>
              <w:t>м.п</w:t>
            </w:r>
            <w:proofErr w:type="spellEnd"/>
            <w:r w:rsidRPr="002B33C6">
              <w:rPr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4393" w:type="dxa"/>
          </w:tcPr>
          <w:p w:rsidR="002B33C6" w:rsidRPr="002B33C6" w:rsidRDefault="002B33C6" w:rsidP="002B33C6">
            <w:pPr>
              <w:spacing w:after="0" w:line="259" w:lineRule="auto"/>
              <w:ind w:right="112"/>
              <w:rPr>
                <w:sz w:val="20"/>
                <w:szCs w:val="20"/>
                <w:lang w:val="ru-RU"/>
              </w:rPr>
            </w:pPr>
          </w:p>
        </w:tc>
      </w:tr>
    </w:tbl>
    <w:p w:rsidR="002B33C6" w:rsidRPr="002B33C6" w:rsidRDefault="002B33C6" w:rsidP="002B33C6">
      <w:pPr>
        <w:spacing w:after="0"/>
        <w:ind w:firstLine="708"/>
        <w:jc w:val="both"/>
        <w:rPr>
          <w:sz w:val="20"/>
          <w:szCs w:val="20"/>
          <w:lang w:val="ru-RU"/>
        </w:rPr>
      </w:pPr>
    </w:p>
    <w:bookmarkEnd w:id="88"/>
    <w:p w:rsidR="00F27A89" w:rsidRPr="0043546A" w:rsidRDefault="00F27A89">
      <w:pPr>
        <w:rPr>
          <w:lang w:val="ru-RU"/>
        </w:rPr>
      </w:pPr>
    </w:p>
    <w:sectPr w:rsidR="00F27A89" w:rsidRPr="0043546A" w:rsidSect="002B33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175"/>
    <w:multiLevelType w:val="hybridMultilevel"/>
    <w:tmpl w:val="042A2DB0"/>
    <w:lvl w:ilvl="0" w:tplc="296EA764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4B5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C62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9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9AD8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280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8FC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C78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04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6"/>
    <w:rsid w:val="00184D86"/>
    <w:rsid w:val="00260456"/>
    <w:rsid w:val="00281442"/>
    <w:rsid w:val="002A0E48"/>
    <w:rsid w:val="002B33C6"/>
    <w:rsid w:val="002E4DB0"/>
    <w:rsid w:val="00320481"/>
    <w:rsid w:val="00384BE8"/>
    <w:rsid w:val="0043546A"/>
    <w:rsid w:val="007078C5"/>
    <w:rsid w:val="00714E9F"/>
    <w:rsid w:val="007318B4"/>
    <w:rsid w:val="007E3AB3"/>
    <w:rsid w:val="007E74AD"/>
    <w:rsid w:val="00926832"/>
    <w:rsid w:val="009F2956"/>
    <w:rsid w:val="00A97207"/>
    <w:rsid w:val="00AB33F8"/>
    <w:rsid w:val="00C6735E"/>
    <w:rsid w:val="00D31A7E"/>
    <w:rsid w:val="00E6123B"/>
    <w:rsid w:val="00ED17AF"/>
    <w:rsid w:val="00F27A89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107B"/>
  <w15:chartTrackingRefBased/>
  <w15:docId w15:val="{711D9215-BF94-4FB3-B875-5AA0D79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6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F8"/>
    <w:pPr>
      <w:spacing w:after="124" w:line="270" w:lineRule="auto"/>
      <w:ind w:left="720" w:right="138" w:firstLine="699"/>
      <w:contextualSpacing/>
    </w:pPr>
    <w:rPr>
      <w:color w:val="000000"/>
      <w:sz w:val="28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B33C6"/>
    <w:rPr>
      <w:color w:val="0000FF"/>
      <w:u w:val="single"/>
    </w:rPr>
  </w:style>
  <w:style w:type="table" w:styleId="a5">
    <w:name w:val="Table Grid"/>
    <w:basedOn w:val="a1"/>
    <w:uiPriority w:val="39"/>
    <w:rsid w:val="002B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B33C6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data('bank_name','ru')" TargetMode="External"/><Relationship Id="rId13" Type="http://schemas.openxmlformats.org/officeDocument/2006/relationships/hyperlink" Target="javascript:change_data('customer_phone','ru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iik','ru')" TargetMode="External"/><Relationship Id="rId12" Type="http://schemas.openxmlformats.org/officeDocument/2006/relationships/hyperlink" Target="javascript:change_data('bank_name','ru')" TargetMode="External"/><Relationship Id="rId17" Type="http://schemas.openxmlformats.org/officeDocument/2006/relationships/hyperlink" Target="javascript:change_data('customer_phone','ru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change_data('bank_name','ru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bik','ru')" TargetMode="External"/><Relationship Id="rId11" Type="http://schemas.openxmlformats.org/officeDocument/2006/relationships/hyperlink" Target="javascript:change_data('customer_iik','ru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change_data('customer_iik','ru')" TargetMode="External"/><Relationship Id="rId10" Type="http://schemas.openxmlformats.org/officeDocument/2006/relationships/hyperlink" Target="javascript:change_data('customer_bik','ru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change_data('customer_phone','ru')" TargetMode="External"/><Relationship Id="rId14" Type="http://schemas.openxmlformats.org/officeDocument/2006/relationships/hyperlink" Target="javascript:change_data('customer_bik','ru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C91A-C5ED-4FD1-BCE3-C55E6DF8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24</cp:revision>
  <dcterms:created xsi:type="dcterms:W3CDTF">2023-11-03T04:13:00Z</dcterms:created>
  <dcterms:modified xsi:type="dcterms:W3CDTF">2024-01-09T10:10:00Z</dcterms:modified>
</cp:coreProperties>
</file>