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1FA" w:rsidRPr="002D7DA4" w:rsidRDefault="006811FA" w:rsidP="0046380D">
      <w:pPr>
        <w:spacing w:after="0"/>
        <w:jc w:val="center"/>
        <w:rPr>
          <w:b/>
          <w:color w:val="000000"/>
          <w:sz w:val="20"/>
          <w:szCs w:val="20"/>
          <w:lang w:val="ru-RU"/>
        </w:rPr>
      </w:pPr>
      <w:bookmarkStart w:id="0" w:name="z1446"/>
      <w:r w:rsidRPr="002D7DA4">
        <w:rPr>
          <w:b/>
          <w:color w:val="000000"/>
          <w:sz w:val="20"/>
          <w:szCs w:val="20"/>
          <w:lang w:val="ru-RU"/>
        </w:rPr>
        <w:t>Объявление о проведении закупа способом запроса ценовых предложений</w:t>
      </w:r>
      <w:r w:rsidR="0046380D" w:rsidRPr="002D7DA4">
        <w:rPr>
          <w:b/>
          <w:color w:val="000000"/>
          <w:sz w:val="20"/>
          <w:szCs w:val="20"/>
          <w:lang w:val="ru-RU"/>
        </w:rPr>
        <w:t xml:space="preserve"> №</w:t>
      </w:r>
      <w:r w:rsidR="00B23CD8" w:rsidRPr="002D7DA4">
        <w:rPr>
          <w:b/>
          <w:color w:val="000000"/>
          <w:sz w:val="20"/>
          <w:szCs w:val="20"/>
          <w:lang w:val="ru-RU"/>
        </w:rPr>
        <w:t>0</w:t>
      </w:r>
      <w:r w:rsidR="00CE4AAC">
        <w:rPr>
          <w:b/>
          <w:color w:val="000000"/>
          <w:sz w:val="20"/>
          <w:szCs w:val="20"/>
          <w:lang w:val="ru-RU"/>
        </w:rPr>
        <w:t>5</w:t>
      </w:r>
      <w:bookmarkStart w:id="1" w:name="_GoBack"/>
      <w:bookmarkEnd w:id="1"/>
    </w:p>
    <w:p w:rsidR="00EA7BFD" w:rsidRPr="002D7DA4" w:rsidRDefault="00EA7BFD" w:rsidP="0046380D">
      <w:pPr>
        <w:spacing w:after="0"/>
        <w:jc w:val="center"/>
        <w:rPr>
          <w:b/>
          <w:color w:val="000000"/>
          <w:sz w:val="20"/>
          <w:szCs w:val="20"/>
          <w:lang w:val="ru-RU"/>
        </w:rPr>
      </w:pPr>
    </w:p>
    <w:p w:rsidR="00EA7BFD" w:rsidRPr="002D7DA4" w:rsidRDefault="00EA7BFD" w:rsidP="00D12F1F">
      <w:pPr>
        <w:shd w:val="clear" w:color="auto" w:fill="FFFFFF"/>
        <w:spacing w:after="150" w:line="240" w:lineRule="auto"/>
        <w:ind w:left="142"/>
        <w:jc w:val="center"/>
        <w:rPr>
          <w:b/>
          <w:bCs/>
          <w:color w:val="000000"/>
          <w:sz w:val="20"/>
          <w:szCs w:val="20"/>
          <w:lang w:val="ru-RU" w:eastAsia="ru-RU"/>
        </w:rPr>
      </w:pPr>
      <w:r w:rsidRPr="002D7DA4">
        <w:rPr>
          <w:b/>
          <w:bCs/>
          <w:color w:val="000000"/>
          <w:sz w:val="20"/>
          <w:szCs w:val="20"/>
          <w:lang w:val="ru-RU" w:eastAsia="ru-RU"/>
        </w:rPr>
        <w:t xml:space="preserve">г. Алматы                                                                                                                                                                                                          </w:t>
      </w:r>
      <w:r w:rsidR="00794D96">
        <w:rPr>
          <w:b/>
          <w:bCs/>
          <w:color w:val="000000"/>
          <w:sz w:val="20"/>
          <w:szCs w:val="20"/>
          <w:lang w:val="ru-RU" w:eastAsia="ru-RU"/>
        </w:rPr>
        <w:t xml:space="preserve">                </w:t>
      </w:r>
      <w:proofErr w:type="gramStart"/>
      <w:r w:rsidRPr="002D7DA4">
        <w:rPr>
          <w:b/>
          <w:bCs/>
          <w:color w:val="000000"/>
          <w:sz w:val="20"/>
          <w:szCs w:val="20"/>
          <w:lang w:val="ru-RU" w:eastAsia="ru-RU"/>
        </w:rPr>
        <w:t xml:space="preserve">   «</w:t>
      </w:r>
      <w:proofErr w:type="gramEnd"/>
      <w:r w:rsidR="00794D96">
        <w:rPr>
          <w:b/>
          <w:bCs/>
          <w:color w:val="000000"/>
          <w:sz w:val="20"/>
          <w:szCs w:val="20"/>
          <w:lang w:val="ru-RU" w:eastAsia="ru-RU"/>
        </w:rPr>
        <w:t>24</w:t>
      </w:r>
      <w:r w:rsidRPr="002D7DA4">
        <w:rPr>
          <w:b/>
          <w:bCs/>
          <w:color w:val="000000"/>
          <w:sz w:val="20"/>
          <w:szCs w:val="20"/>
          <w:lang w:val="ru-RU" w:eastAsia="ru-RU"/>
        </w:rPr>
        <w:t>» января 2024 года.</w:t>
      </w:r>
    </w:p>
    <w:p w:rsidR="00EA7BFD" w:rsidRPr="002D7DA4" w:rsidRDefault="00EA7BFD" w:rsidP="00D12F1F">
      <w:pPr>
        <w:spacing w:after="0"/>
        <w:ind w:left="142"/>
        <w:rPr>
          <w:sz w:val="20"/>
          <w:szCs w:val="20"/>
          <w:lang w:val="ru-RU"/>
        </w:rPr>
      </w:pPr>
    </w:p>
    <w:p w:rsidR="00F27A89" w:rsidRPr="002D7DA4" w:rsidRDefault="00EA7BFD" w:rsidP="00D12F1F">
      <w:pPr>
        <w:shd w:val="clear" w:color="auto" w:fill="FFFFFF"/>
        <w:spacing w:after="150" w:line="240" w:lineRule="auto"/>
        <w:ind w:left="142" w:firstLine="708"/>
        <w:jc w:val="both"/>
        <w:rPr>
          <w:color w:val="333333"/>
          <w:sz w:val="20"/>
          <w:szCs w:val="20"/>
          <w:lang w:val="ru-RU" w:eastAsia="ru-RU"/>
        </w:rPr>
      </w:pPr>
      <w:r w:rsidRPr="002D7DA4">
        <w:rPr>
          <w:b/>
          <w:color w:val="000000"/>
          <w:sz w:val="20"/>
          <w:szCs w:val="20"/>
          <w:lang w:val="ru-RU" w:eastAsia="ru-RU"/>
        </w:rPr>
        <w:t xml:space="preserve">Акционерное общество «Научный центр урологии имени академика Б.У. </w:t>
      </w:r>
      <w:proofErr w:type="spellStart"/>
      <w:r w:rsidRPr="002D7DA4">
        <w:rPr>
          <w:b/>
          <w:color w:val="000000"/>
          <w:sz w:val="20"/>
          <w:szCs w:val="20"/>
          <w:lang w:val="ru-RU" w:eastAsia="ru-RU"/>
        </w:rPr>
        <w:t>Джарбусынова</w:t>
      </w:r>
      <w:proofErr w:type="spellEnd"/>
      <w:r w:rsidRPr="002D7DA4">
        <w:rPr>
          <w:b/>
          <w:color w:val="000000"/>
          <w:sz w:val="20"/>
          <w:szCs w:val="20"/>
          <w:lang w:val="ru-RU" w:eastAsia="ru-RU"/>
        </w:rPr>
        <w:t>»</w:t>
      </w:r>
      <w:r w:rsidRPr="002D7DA4">
        <w:rPr>
          <w:bCs/>
          <w:color w:val="000000"/>
          <w:sz w:val="20"/>
          <w:szCs w:val="20"/>
          <w:lang w:val="ru-RU" w:eastAsia="ru-RU"/>
        </w:rPr>
        <w:t xml:space="preserve">, находящейся по адресу г. Алматы, ул. </w:t>
      </w:r>
      <w:proofErr w:type="spellStart"/>
      <w:r w:rsidRPr="002D7DA4">
        <w:rPr>
          <w:bCs/>
          <w:color w:val="000000"/>
          <w:sz w:val="20"/>
          <w:szCs w:val="20"/>
          <w:lang w:val="ru-RU" w:eastAsia="ru-RU"/>
        </w:rPr>
        <w:t>Басенова</w:t>
      </w:r>
      <w:proofErr w:type="spellEnd"/>
      <w:r w:rsidRPr="002D7DA4">
        <w:rPr>
          <w:bCs/>
          <w:color w:val="000000"/>
          <w:sz w:val="20"/>
          <w:szCs w:val="20"/>
          <w:lang w:val="ru-RU" w:eastAsia="ru-RU"/>
        </w:rPr>
        <w:t xml:space="preserve"> 2, (сайт: </w:t>
      </w:r>
      <w:r w:rsidR="00CE4AAC">
        <w:fldChar w:fldCharType="begin"/>
      </w:r>
      <w:r w:rsidR="00CE4AAC" w:rsidRPr="00CE4AAC">
        <w:rPr>
          <w:lang w:val="ru-RU"/>
        </w:rPr>
        <w:instrText xml:space="preserve"> </w:instrText>
      </w:r>
      <w:r w:rsidR="00CE4AAC">
        <w:instrText>HYPERLINK</w:instrText>
      </w:r>
      <w:r w:rsidR="00CE4AAC" w:rsidRPr="00CE4AAC">
        <w:rPr>
          <w:lang w:val="ru-RU"/>
        </w:rPr>
        <w:instrText xml:space="preserve"> "</w:instrText>
      </w:r>
      <w:r w:rsidR="00CE4AAC">
        <w:instrText>http</w:instrText>
      </w:r>
      <w:r w:rsidR="00CE4AAC" w:rsidRPr="00CE4AAC">
        <w:rPr>
          <w:lang w:val="ru-RU"/>
        </w:rPr>
        <w:instrText>://</w:instrText>
      </w:r>
      <w:r w:rsidR="00CE4AAC">
        <w:instrText>ncu</w:instrText>
      </w:r>
      <w:r w:rsidR="00CE4AAC" w:rsidRPr="00CE4AAC">
        <w:rPr>
          <w:lang w:val="ru-RU"/>
        </w:rPr>
        <w:instrText>.</w:instrText>
      </w:r>
      <w:r w:rsidR="00CE4AAC">
        <w:instrText>kz</w:instrText>
      </w:r>
      <w:r w:rsidR="00CE4AAC" w:rsidRPr="00CE4AAC">
        <w:rPr>
          <w:lang w:val="ru-RU"/>
        </w:rPr>
        <w:instrText xml:space="preserve">" </w:instrText>
      </w:r>
      <w:r w:rsidR="00CE4AAC">
        <w:fldChar w:fldCharType="separate"/>
      </w:r>
      <w:r w:rsidRPr="002D7DA4">
        <w:rPr>
          <w:rStyle w:val="a3"/>
          <w:bCs/>
          <w:sz w:val="20"/>
          <w:szCs w:val="20"/>
          <w:lang w:eastAsia="ru-RU"/>
        </w:rPr>
        <w:t>http</w:t>
      </w:r>
      <w:r w:rsidRPr="002D7DA4">
        <w:rPr>
          <w:rStyle w:val="a3"/>
          <w:bCs/>
          <w:sz w:val="20"/>
          <w:szCs w:val="20"/>
          <w:lang w:val="ru-RU" w:eastAsia="ru-RU"/>
        </w:rPr>
        <w:t>://</w:t>
      </w:r>
      <w:r w:rsidRPr="002D7DA4">
        <w:rPr>
          <w:rStyle w:val="a3"/>
          <w:bCs/>
          <w:sz w:val="20"/>
          <w:szCs w:val="20"/>
          <w:lang w:eastAsia="ru-RU"/>
        </w:rPr>
        <w:t>ncu</w:t>
      </w:r>
      <w:r w:rsidRPr="002D7DA4">
        <w:rPr>
          <w:rStyle w:val="a3"/>
          <w:bCs/>
          <w:sz w:val="20"/>
          <w:szCs w:val="20"/>
          <w:lang w:val="ru-RU" w:eastAsia="ru-RU"/>
        </w:rPr>
        <w:t>.</w:t>
      </w:r>
      <w:r w:rsidRPr="002D7DA4">
        <w:rPr>
          <w:rStyle w:val="a3"/>
          <w:bCs/>
          <w:sz w:val="20"/>
          <w:szCs w:val="20"/>
          <w:lang w:eastAsia="ru-RU"/>
        </w:rPr>
        <w:t>kz</w:t>
      </w:r>
      <w:r w:rsidR="00CE4AAC">
        <w:rPr>
          <w:rStyle w:val="a3"/>
          <w:bCs/>
          <w:sz w:val="20"/>
          <w:szCs w:val="20"/>
          <w:lang w:eastAsia="ru-RU"/>
        </w:rPr>
        <w:fldChar w:fldCharType="end"/>
      </w:r>
      <w:r w:rsidRPr="002D7DA4">
        <w:rPr>
          <w:bCs/>
          <w:color w:val="000000"/>
          <w:sz w:val="20"/>
          <w:szCs w:val="20"/>
          <w:lang w:val="ru-RU" w:eastAsia="ru-RU"/>
        </w:rPr>
        <w:t xml:space="preserve">, электронный адрес: </w:t>
      </w:r>
      <w:r w:rsidR="00CE4AAC">
        <w:fldChar w:fldCharType="begin"/>
      </w:r>
      <w:r w:rsidR="00CE4AAC" w:rsidRPr="00CE4AAC">
        <w:rPr>
          <w:lang w:val="ru-RU"/>
        </w:rPr>
        <w:instrText xml:space="preserve"> </w:instrText>
      </w:r>
      <w:r w:rsidR="00CE4AAC">
        <w:instrText>HYPERLINK</w:instrText>
      </w:r>
      <w:r w:rsidR="00CE4AAC" w:rsidRPr="00CE4AAC">
        <w:rPr>
          <w:lang w:val="ru-RU"/>
        </w:rPr>
        <w:instrText xml:space="preserve"> "</w:instrText>
      </w:r>
      <w:r w:rsidR="00CE4AAC">
        <w:instrText>mailto</w:instrText>
      </w:r>
      <w:r w:rsidR="00CE4AAC" w:rsidRPr="00CE4AAC">
        <w:rPr>
          <w:lang w:val="ru-RU"/>
        </w:rPr>
        <w:instrText>:</w:instrText>
      </w:r>
      <w:r w:rsidR="00CE4AAC">
        <w:instrText>ncu</w:instrText>
      </w:r>
      <w:r w:rsidR="00CE4AAC" w:rsidRPr="00CE4AAC">
        <w:rPr>
          <w:lang w:val="ru-RU"/>
        </w:rPr>
        <w:instrText>_</w:instrText>
      </w:r>
      <w:r w:rsidR="00CE4AAC">
        <w:instrText>goszakup</w:instrText>
      </w:r>
      <w:r w:rsidR="00CE4AAC" w:rsidRPr="00CE4AAC">
        <w:rPr>
          <w:lang w:val="ru-RU"/>
        </w:rPr>
        <w:instrText>@</w:instrText>
      </w:r>
      <w:r w:rsidR="00CE4AAC">
        <w:instrText>mail</w:instrText>
      </w:r>
      <w:r w:rsidR="00CE4AAC" w:rsidRPr="00CE4AAC">
        <w:rPr>
          <w:lang w:val="ru-RU"/>
        </w:rPr>
        <w:instrText>.</w:instrText>
      </w:r>
      <w:r w:rsidR="00CE4AAC">
        <w:instrText>ru</w:instrText>
      </w:r>
      <w:r w:rsidR="00CE4AAC" w:rsidRPr="00CE4AAC">
        <w:rPr>
          <w:lang w:val="ru-RU"/>
        </w:rPr>
        <w:instrText xml:space="preserve">" </w:instrText>
      </w:r>
      <w:r w:rsidR="00CE4AAC">
        <w:fldChar w:fldCharType="separate"/>
      </w:r>
      <w:r w:rsidRPr="002D7DA4">
        <w:rPr>
          <w:rStyle w:val="a3"/>
          <w:sz w:val="20"/>
          <w:szCs w:val="20"/>
        </w:rPr>
        <w:t>ncu</w:t>
      </w:r>
      <w:r w:rsidRPr="002D7DA4">
        <w:rPr>
          <w:rStyle w:val="a3"/>
          <w:sz w:val="20"/>
          <w:szCs w:val="20"/>
          <w:lang w:val="ru-RU"/>
        </w:rPr>
        <w:t>_</w:t>
      </w:r>
      <w:r w:rsidRPr="002D7DA4">
        <w:rPr>
          <w:rStyle w:val="a3"/>
          <w:sz w:val="20"/>
          <w:szCs w:val="20"/>
        </w:rPr>
        <w:t>goszakup</w:t>
      </w:r>
      <w:r w:rsidRPr="002D7DA4">
        <w:rPr>
          <w:rStyle w:val="a3"/>
          <w:sz w:val="20"/>
          <w:szCs w:val="20"/>
          <w:lang w:val="ru-RU"/>
        </w:rPr>
        <w:t>@</w:t>
      </w:r>
      <w:r w:rsidRPr="002D7DA4">
        <w:rPr>
          <w:rStyle w:val="a3"/>
          <w:sz w:val="20"/>
          <w:szCs w:val="20"/>
        </w:rPr>
        <w:t>mail</w:t>
      </w:r>
      <w:r w:rsidRPr="002D7DA4">
        <w:rPr>
          <w:rStyle w:val="a3"/>
          <w:sz w:val="20"/>
          <w:szCs w:val="20"/>
          <w:lang w:val="ru-RU"/>
        </w:rPr>
        <w:t>.</w:t>
      </w:r>
      <w:proofErr w:type="spellStart"/>
      <w:r w:rsidRPr="002D7DA4">
        <w:rPr>
          <w:rStyle w:val="a3"/>
          <w:sz w:val="20"/>
          <w:szCs w:val="20"/>
        </w:rPr>
        <w:t>ru</w:t>
      </w:r>
      <w:proofErr w:type="spellEnd"/>
      <w:r w:rsidR="00CE4AAC">
        <w:rPr>
          <w:rStyle w:val="a3"/>
          <w:sz w:val="20"/>
          <w:szCs w:val="20"/>
        </w:rPr>
        <w:fldChar w:fldCharType="end"/>
      </w:r>
      <w:r w:rsidRPr="002D7DA4">
        <w:rPr>
          <w:bCs/>
          <w:color w:val="000000"/>
          <w:sz w:val="20"/>
          <w:szCs w:val="20"/>
          <w:lang w:val="ru-RU" w:eastAsia="ru-RU"/>
        </w:rPr>
        <w:t>, контакты: 8</w:t>
      </w:r>
      <w:r w:rsidRPr="002D7DA4">
        <w:rPr>
          <w:bCs/>
          <w:color w:val="000000"/>
          <w:sz w:val="20"/>
          <w:szCs w:val="20"/>
          <w:lang w:eastAsia="ru-RU"/>
        </w:rPr>
        <w:t> </w:t>
      </w:r>
      <w:r w:rsidRPr="002D7DA4">
        <w:rPr>
          <w:bCs/>
          <w:color w:val="000000"/>
          <w:sz w:val="20"/>
          <w:szCs w:val="20"/>
          <w:lang w:val="ru-RU" w:eastAsia="ru-RU"/>
        </w:rPr>
        <w:t>727</w:t>
      </w:r>
      <w:r w:rsidRPr="002D7DA4">
        <w:rPr>
          <w:bCs/>
          <w:color w:val="000000"/>
          <w:sz w:val="20"/>
          <w:szCs w:val="20"/>
          <w:lang w:eastAsia="ru-RU"/>
        </w:rPr>
        <w:t> </w:t>
      </w:r>
      <w:r w:rsidRPr="002D7DA4">
        <w:rPr>
          <w:bCs/>
          <w:color w:val="000000"/>
          <w:sz w:val="20"/>
          <w:szCs w:val="20"/>
          <w:lang w:val="ru-RU" w:eastAsia="ru-RU"/>
        </w:rPr>
        <w:t xml:space="preserve">222 15 15 </w:t>
      </w:r>
      <w:bookmarkStart w:id="2" w:name="_Hlk123415029"/>
      <w:r w:rsidRPr="002D7DA4">
        <w:rPr>
          <w:color w:val="333333"/>
          <w:sz w:val="20"/>
          <w:szCs w:val="20"/>
          <w:lang w:val="ru-RU" w:eastAsia="ru-RU"/>
        </w:rPr>
        <w:t xml:space="preserve">в соответствии с п. </w:t>
      </w:r>
      <w:r w:rsidR="009231D3" w:rsidRPr="002D7DA4">
        <w:rPr>
          <w:color w:val="333333"/>
          <w:sz w:val="20"/>
          <w:szCs w:val="20"/>
          <w:lang w:val="ru-RU" w:eastAsia="ru-RU"/>
        </w:rPr>
        <w:t>70</w:t>
      </w:r>
      <w:r w:rsidRPr="002D7DA4">
        <w:rPr>
          <w:color w:val="333333"/>
          <w:sz w:val="20"/>
          <w:szCs w:val="20"/>
          <w:lang w:val="ru-RU" w:eastAsia="ru-RU"/>
        </w:rPr>
        <w:t xml:space="preserve"> гл. </w:t>
      </w:r>
      <w:r w:rsidR="009231D3" w:rsidRPr="002D7DA4">
        <w:rPr>
          <w:color w:val="333333"/>
          <w:sz w:val="20"/>
          <w:szCs w:val="20"/>
          <w:lang w:val="ru-RU" w:eastAsia="ru-RU"/>
        </w:rPr>
        <w:t>3</w:t>
      </w:r>
      <w:r w:rsidRPr="002D7DA4">
        <w:rPr>
          <w:color w:val="333333"/>
          <w:sz w:val="20"/>
          <w:szCs w:val="20"/>
          <w:lang w:val="ru-RU" w:eastAsia="ru-RU"/>
        </w:rPr>
        <w:t xml:space="preserve"> </w:t>
      </w:r>
      <w:r w:rsidR="009231D3" w:rsidRPr="002D7DA4">
        <w:rPr>
          <w:color w:val="333333"/>
          <w:sz w:val="20"/>
          <w:szCs w:val="20"/>
          <w:lang w:val="ru-RU" w:eastAsia="ru-RU"/>
        </w:rPr>
        <w:t>Приказа Министра здравоохранения Республики Казахстан от 7 июня 2023 года № 110</w:t>
      </w:r>
      <w:r w:rsidRPr="002D7DA4">
        <w:rPr>
          <w:color w:val="333333"/>
          <w:sz w:val="20"/>
          <w:szCs w:val="20"/>
          <w:lang w:val="ru-RU" w:eastAsia="ru-RU"/>
        </w:rPr>
        <w:t xml:space="preserve"> «Об утверждении </w:t>
      </w:r>
      <w:r w:rsidR="009231D3" w:rsidRPr="002D7DA4">
        <w:rPr>
          <w:color w:val="333333"/>
          <w:sz w:val="20"/>
          <w:szCs w:val="20"/>
          <w:lang w:val="ru-RU" w:eastAsia="ru-RU"/>
        </w:rPr>
        <w:t>Правила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2D7DA4">
        <w:rPr>
          <w:color w:val="333333"/>
          <w:sz w:val="20"/>
          <w:szCs w:val="20"/>
          <w:lang w:val="ru-RU" w:eastAsia="ru-RU"/>
        </w:rPr>
        <w:t>» (далее – Правила)</w:t>
      </w:r>
      <w:bookmarkEnd w:id="2"/>
      <w:r w:rsidRPr="002D7DA4">
        <w:rPr>
          <w:color w:val="333333"/>
          <w:sz w:val="20"/>
          <w:szCs w:val="20"/>
          <w:lang w:val="ru-RU" w:eastAsia="ru-RU"/>
        </w:rPr>
        <w:t xml:space="preserve"> объявляет о проведении закупа </w:t>
      </w:r>
      <w:r w:rsidRPr="002D7DA4">
        <w:rPr>
          <w:b/>
          <w:color w:val="333333"/>
          <w:sz w:val="20"/>
          <w:szCs w:val="20"/>
          <w:lang w:val="ru-RU" w:eastAsia="ru-RU"/>
        </w:rPr>
        <w:t>«</w:t>
      </w:r>
      <w:r w:rsidR="00674A43" w:rsidRPr="002D7DA4">
        <w:rPr>
          <w:b/>
          <w:color w:val="333333"/>
          <w:sz w:val="20"/>
          <w:szCs w:val="20"/>
          <w:lang w:val="ru-RU" w:eastAsia="ru-RU"/>
        </w:rPr>
        <w:t>Медицинских изделий</w:t>
      </w:r>
      <w:r w:rsidR="003011F9" w:rsidRPr="002D7DA4">
        <w:rPr>
          <w:b/>
          <w:color w:val="333333"/>
          <w:sz w:val="20"/>
          <w:szCs w:val="20"/>
          <w:lang w:val="ru-RU" w:eastAsia="ru-RU"/>
        </w:rPr>
        <w:t xml:space="preserve"> на 2024 год</w:t>
      </w:r>
      <w:r w:rsidRPr="002D7DA4">
        <w:rPr>
          <w:b/>
          <w:color w:val="333333"/>
          <w:sz w:val="20"/>
          <w:szCs w:val="20"/>
          <w:lang w:val="ru-RU" w:eastAsia="ru-RU"/>
        </w:rPr>
        <w:t xml:space="preserve">» </w:t>
      </w:r>
      <w:r w:rsidRPr="002D7DA4">
        <w:rPr>
          <w:color w:val="333333"/>
          <w:sz w:val="20"/>
          <w:szCs w:val="20"/>
          <w:lang w:val="ru-RU" w:eastAsia="ru-RU"/>
        </w:rPr>
        <w:t>(далее – Товар) способом запроса ценовых предложений</w:t>
      </w:r>
      <w:r w:rsidRPr="002D7DA4">
        <w:rPr>
          <w:b/>
          <w:bCs/>
          <w:color w:val="000000"/>
          <w:sz w:val="20"/>
          <w:szCs w:val="20"/>
          <w:lang w:val="ru-RU" w:eastAsia="ru-RU"/>
        </w:rPr>
        <w:t>:</w:t>
      </w:r>
      <w:bookmarkEnd w:id="0"/>
    </w:p>
    <w:tbl>
      <w:tblPr>
        <w:tblStyle w:val="a4"/>
        <w:tblW w:w="14629" w:type="dxa"/>
        <w:tblInd w:w="108" w:type="dxa"/>
        <w:tblLook w:val="04A0" w:firstRow="1" w:lastRow="0" w:firstColumn="1" w:lastColumn="0" w:noHBand="0" w:noVBand="1"/>
      </w:tblPr>
      <w:tblGrid>
        <w:gridCol w:w="707"/>
        <w:gridCol w:w="5417"/>
        <w:gridCol w:w="997"/>
        <w:gridCol w:w="1416"/>
        <w:gridCol w:w="1418"/>
        <w:gridCol w:w="1983"/>
        <w:gridCol w:w="2691"/>
      </w:tblGrid>
      <w:tr w:rsidR="00232932" w:rsidRPr="002D7DA4" w:rsidTr="005E5F36">
        <w:trPr>
          <w:trHeight w:val="908"/>
        </w:trPr>
        <w:tc>
          <w:tcPr>
            <w:tcW w:w="707" w:type="dxa"/>
            <w:vAlign w:val="center"/>
          </w:tcPr>
          <w:p w:rsidR="00232932" w:rsidRPr="002D7DA4" w:rsidRDefault="00232932" w:rsidP="00DC447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DA4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2D7DA4">
              <w:rPr>
                <w:b/>
                <w:bCs/>
                <w:color w:val="000000"/>
                <w:sz w:val="20"/>
                <w:szCs w:val="20"/>
                <w:lang w:eastAsia="ru-RU"/>
              </w:rPr>
              <w:t>лота</w:t>
            </w:r>
            <w:proofErr w:type="spellEnd"/>
          </w:p>
        </w:tc>
        <w:tc>
          <w:tcPr>
            <w:tcW w:w="5417" w:type="dxa"/>
            <w:vAlign w:val="center"/>
          </w:tcPr>
          <w:p w:rsidR="00674A43" w:rsidRPr="002D7DA4" w:rsidRDefault="00674A43" w:rsidP="00DC447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b/>
                <w:bCs/>
                <w:color w:val="000000"/>
                <w:sz w:val="20"/>
                <w:szCs w:val="20"/>
                <w:lang w:val="ru-RU"/>
              </w:rPr>
              <w:t>Наименования</w:t>
            </w:r>
          </w:p>
          <w:p w:rsidR="00674A43" w:rsidRPr="002D7DA4" w:rsidRDefault="00674A43" w:rsidP="00DC447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b/>
                <w:bCs/>
                <w:color w:val="000000"/>
                <w:sz w:val="20"/>
                <w:szCs w:val="20"/>
                <w:lang w:val="ru-RU"/>
              </w:rPr>
              <w:t>медицинских изделий и их краткая</w:t>
            </w:r>
          </w:p>
          <w:p w:rsidR="00232932" w:rsidRPr="002D7DA4" w:rsidRDefault="00674A43" w:rsidP="00DC447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b/>
                <w:bCs/>
                <w:color w:val="000000"/>
                <w:sz w:val="20"/>
                <w:szCs w:val="20"/>
                <w:lang w:val="ru-RU"/>
              </w:rPr>
              <w:t>характеристика</w:t>
            </w:r>
          </w:p>
        </w:tc>
        <w:tc>
          <w:tcPr>
            <w:tcW w:w="997" w:type="dxa"/>
            <w:vAlign w:val="center"/>
          </w:tcPr>
          <w:p w:rsidR="00232932" w:rsidRPr="002D7DA4" w:rsidRDefault="00232932" w:rsidP="00DC447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7DA4">
              <w:rPr>
                <w:b/>
                <w:bCs/>
                <w:color w:val="000000"/>
                <w:sz w:val="20"/>
                <w:szCs w:val="20"/>
                <w:lang w:eastAsia="ru-RU"/>
              </w:rPr>
              <w:t>Ед.из</w:t>
            </w:r>
            <w:proofErr w:type="spellEnd"/>
            <w:r w:rsidRPr="002D7DA4">
              <w:rPr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6" w:type="dxa"/>
            <w:vAlign w:val="center"/>
          </w:tcPr>
          <w:p w:rsidR="00232932" w:rsidRPr="002D7DA4" w:rsidRDefault="00232932" w:rsidP="00DC447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7DA4">
              <w:rPr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proofErr w:type="spellEnd"/>
          </w:p>
        </w:tc>
        <w:tc>
          <w:tcPr>
            <w:tcW w:w="1418" w:type="dxa"/>
            <w:vAlign w:val="center"/>
          </w:tcPr>
          <w:p w:rsidR="00232932" w:rsidRPr="002D7DA4" w:rsidRDefault="00232932" w:rsidP="00DC447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7DA4">
              <w:rPr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proofErr w:type="spellEnd"/>
          </w:p>
        </w:tc>
        <w:tc>
          <w:tcPr>
            <w:tcW w:w="1983" w:type="dxa"/>
            <w:vAlign w:val="center"/>
          </w:tcPr>
          <w:p w:rsidR="00232932" w:rsidRPr="002D7DA4" w:rsidRDefault="00232932" w:rsidP="00DC447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7DA4">
              <w:rPr>
                <w:b/>
                <w:bCs/>
                <w:color w:val="000000"/>
                <w:sz w:val="20"/>
                <w:szCs w:val="20"/>
                <w:lang w:eastAsia="ru-RU"/>
              </w:rPr>
              <w:t>Выделенная</w:t>
            </w:r>
            <w:proofErr w:type="spellEnd"/>
            <w:r w:rsidRPr="002D7DA4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32932" w:rsidRPr="002D7DA4" w:rsidRDefault="00232932" w:rsidP="00DC447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7DA4">
              <w:rPr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  <w:proofErr w:type="spellEnd"/>
          </w:p>
        </w:tc>
        <w:tc>
          <w:tcPr>
            <w:tcW w:w="2691" w:type="dxa"/>
            <w:vAlign w:val="center"/>
          </w:tcPr>
          <w:p w:rsidR="00232932" w:rsidRPr="002D7DA4" w:rsidRDefault="00232932" w:rsidP="00DC447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7DA4">
              <w:rPr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  <w:proofErr w:type="spellEnd"/>
            <w:r w:rsidRPr="002D7DA4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7DA4">
              <w:rPr>
                <w:b/>
                <w:bCs/>
                <w:color w:val="000000"/>
                <w:sz w:val="20"/>
                <w:szCs w:val="20"/>
                <w:lang w:eastAsia="ru-RU"/>
              </w:rPr>
              <w:t>поставки</w:t>
            </w:r>
            <w:proofErr w:type="spellEnd"/>
            <w:r w:rsidRPr="002D7DA4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7DA4">
              <w:rPr>
                <w:b/>
                <w:bCs/>
                <w:color w:val="000000"/>
                <w:sz w:val="20"/>
                <w:szCs w:val="20"/>
                <w:lang w:eastAsia="ru-RU"/>
              </w:rPr>
              <w:t>товара</w:t>
            </w:r>
            <w:proofErr w:type="spellEnd"/>
          </w:p>
        </w:tc>
      </w:tr>
      <w:tr w:rsidR="005E5F36" w:rsidRPr="00CE4AAC" w:rsidTr="005E5F36">
        <w:trPr>
          <w:trHeight w:val="337"/>
        </w:trPr>
        <w:tc>
          <w:tcPr>
            <w:tcW w:w="707" w:type="dxa"/>
            <w:vAlign w:val="center"/>
          </w:tcPr>
          <w:p w:rsidR="005E5F36" w:rsidRPr="002D7DA4" w:rsidRDefault="005E5F36" w:rsidP="002D7DA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5E5F36" w:rsidRPr="002D7DA4" w:rsidRDefault="005E5F36" w:rsidP="002D7D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color w:val="000000"/>
                <w:sz w:val="20"/>
                <w:szCs w:val="20"/>
                <w:lang w:val="ru-RU"/>
              </w:rPr>
              <w:t xml:space="preserve">Абсорберы для ингаляционного </w:t>
            </w:r>
            <w:proofErr w:type="spellStart"/>
            <w:r w:rsidRPr="002D7DA4">
              <w:rPr>
                <w:color w:val="000000"/>
                <w:sz w:val="20"/>
                <w:szCs w:val="20"/>
                <w:lang w:val="ru-RU"/>
              </w:rPr>
              <w:t>апарата</w:t>
            </w:r>
            <w:proofErr w:type="spellEnd"/>
            <w:r w:rsidRPr="002D7DA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D7DA4">
              <w:rPr>
                <w:color w:val="000000"/>
                <w:sz w:val="20"/>
                <w:szCs w:val="20"/>
                <w:lang w:val="ru-RU"/>
              </w:rPr>
              <w:t>Портекс</w:t>
            </w:r>
            <w:proofErr w:type="spellEnd"/>
            <w:r w:rsidRPr="002D7DA4">
              <w:rPr>
                <w:color w:val="000000"/>
                <w:sz w:val="20"/>
                <w:szCs w:val="20"/>
                <w:lang w:val="ru-RU"/>
              </w:rPr>
              <w:t>, канистра 5 л (масса не менее 4,25 кг).</w:t>
            </w:r>
          </w:p>
        </w:tc>
        <w:tc>
          <w:tcPr>
            <w:tcW w:w="997" w:type="dxa"/>
            <w:vAlign w:val="center"/>
          </w:tcPr>
          <w:p w:rsidR="005E5F36" w:rsidRPr="002D7DA4" w:rsidRDefault="005E5F36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D7DA4">
              <w:rPr>
                <w:color w:val="000000"/>
                <w:sz w:val="20"/>
                <w:szCs w:val="20"/>
              </w:rPr>
              <w:t>штука</w:t>
            </w:r>
            <w:proofErr w:type="spellEnd"/>
          </w:p>
        </w:tc>
        <w:tc>
          <w:tcPr>
            <w:tcW w:w="1416" w:type="dxa"/>
            <w:vAlign w:val="center"/>
          </w:tcPr>
          <w:p w:rsidR="005E5F36" w:rsidRPr="002D7DA4" w:rsidRDefault="005E5F36" w:rsidP="00506D0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5E5F36" w:rsidRPr="002D7DA4" w:rsidRDefault="005E5F36" w:rsidP="00506D0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25 000</w:t>
            </w:r>
            <w:r w:rsidRPr="002D7DA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83" w:type="dxa"/>
            <w:vAlign w:val="center"/>
          </w:tcPr>
          <w:p w:rsidR="005E5F36" w:rsidRPr="00794D96" w:rsidRDefault="005E5F36" w:rsidP="00506D05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150 000,00</w:t>
            </w:r>
          </w:p>
        </w:tc>
        <w:tc>
          <w:tcPr>
            <w:tcW w:w="2691" w:type="dxa"/>
            <w:vMerge w:val="restart"/>
            <w:vAlign w:val="center"/>
          </w:tcPr>
          <w:p w:rsidR="005E5F36" w:rsidRPr="005E5F36" w:rsidRDefault="005E5F36" w:rsidP="005E5F3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5E5F36">
              <w:rPr>
                <w:bCs/>
                <w:color w:val="000000"/>
                <w:sz w:val="20"/>
                <w:szCs w:val="20"/>
                <w:lang w:val="ru-RU" w:eastAsia="ru-RU"/>
              </w:rPr>
              <w:t xml:space="preserve">РК, г. Алматы, </w:t>
            </w:r>
          </w:p>
          <w:p w:rsidR="005E5F36" w:rsidRPr="002D7DA4" w:rsidRDefault="005E5F36" w:rsidP="005E5F3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5E5F36">
              <w:rPr>
                <w:bCs/>
                <w:color w:val="000000"/>
                <w:sz w:val="20"/>
                <w:szCs w:val="20"/>
                <w:lang w:val="ru-RU" w:eastAsia="ru-RU"/>
              </w:rPr>
              <w:t xml:space="preserve">ул. </w:t>
            </w:r>
            <w:proofErr w:type="spellStart"/>
            <w:r w:rsidRPr="005E5F36">
              <w:rPr>
                <w:bCs/>
                <w:color w:val="000000"/>
                <w:sz w:val="20"/>
                <w:szCs w:val="20"/>
                <w:lang w:val="ru-RU" w:eastAsia="ru-RU"/>
              </w:rPr>
              <w:t>Басенова</w:t>
            </w:r>
            <w:proofErr w:type="spellEnd"/>
            <w:r w:rsidRPr="005E5F36">
              <w:rPr>
                <w:bCs/>
                <w:color w:val="000000"/>
                <w:sz w:val="20"/>
                <w:szCs w:val="20"/>
                <w:lang w:val="ru-RU" w:eastAsia="ru-RU"/>
              </w:rPr>
              <w:t xml:space="preserve"> 2</w:t>
            </w:r>
          </w:p>
        </w:tc>
      </w:tr>
      <w:tr w:rsidR="005E5F36" w:rsidRPr="002D7DA4" w:rsidTr="005E5F36">
        <w:trPr>
          <w:trHeight w:val="337"/>
        </w:trPr>
        <w:tc>
          <w:tcPr>
            <w:tcW w:w="707" w:type="dxa"/>
            <w:vAlign w:val="center"/>
          </w:tcPr>
          <w:p w:rsidR="005E5F36" w:rsidRPr="002D7DA4" w:rsidRDefault="005E5F36" w:rsidP="002D7DA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5E5F36" w:rsidRPr="002D7DA4" w:rsidRDefault="005E5F36" w:rsidP="002D7DA4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color w:val="000000"/>
                <w:sz w:val="20"/>
                <w:szCs w:val="20"/>
                <w:lang w:val="ru-RU"/>
              </w:rPr>
              <w:t xml:space="preserve">Шовный хирургический материал (синтетический, рассасывающаяся, синяя), </w:t>
            </w:r>
            <w:r w:rsidRPr="002D7DA4">
              <w:rPr>
                <w:color w:val="000000"/>
                <w:sz w:val="20"/>
                <w:szCs w:val="20"/>
              </w:rPr>
              <w:t>USP</w:t>
            </w:r>
            <w:r w:rsidRPr="002D7DA4">
              <w:rPr>
                <w:color w:val="000000"/>
                <w:sz w:val="20"/>
                <w:szCs w:val="20"/>
                <w:lang w:val="ru-RU"/>
              </w:rPr>
              <w:t>: 0; 2-0; 3-0. Размер иглы 25 мм; Тип иглы: колющая; 1/2 окружности; длина нити 75 см</w:t>
            </w:r>
          </w:p>
          <w:p w:rsidR="005E5F36" w:rsidRPr="002D7DA4" w:rsidRDefault="005E5F36" w:rsidP="002D7DA4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color w:val="000000"/>
                <w:sz w:val="20"/>
                <w:szCs w:val="20"/>
                <w:lang w:val="ru-RU"/>
              </w:rPr>
              <w:t>ДЛЯ ЛАПАРОСКОПИЧЕСКИХ ОПЕРАЦИИ*</w:t>
            </w:r>
          </w:p>
        </w:tc>
        <w:tc>
          <w:tcPr>
            <w:tcW w:w="997" w:type="dxa"/>
            <w:vAlign w:val="center"/>
          </w:tcPr>
          <w:p w:rsidR="005E5F36" w:rsidRPr="002D7DA4" w:rsidRDefault="005E5F36" w:rsidP="00506D0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D7DA4">
              <w:rPr>
                <w:color w:val="000000"/>
                <w:sz w:val="20"/>
                <w:szCs w:val="20"/>
              </w:rPr>
              <w:t>штука</w:t>
            </w:r>
            <w:proofErr w:type="spellEnd"/>
          </w:p>
        </w:tc>
        <w:tc>
          <w:tcPr>
            <w:tcW w:w="1416" w:type="dxa"/>
            <w:vAlign w:val="center"/>
          </w:tcPr>
          <w:p w:rsidR="005E5F36" w:rsidRPr="002D7DA4" w:rsidRDefault="005E5F36" w:rsidP="00506D05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color w:val="000000"/>
                <w:sz w:val="20"/>
                <w:szCs w:val="20"/>
                <w:lang w:val="ru-RU"/>
              </w:rPr>
              <w:t>1 000</w:t>
            </w:r>
          </w:p>
        </w:tc>
        <w:tc>
          <w:tcPr>
            <w:tcW w:w="1418" w:type="dxa"/>
            <w:vAlign w:val="center"/>
          </w:tcPr>
          <w:p w:rsidR="005E5F36" w:rsidRPr="002D7DA4" w:rsidRDefault="005E5F36" w:rsidP="00506D05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1 000</w:t>
            </w:r>
            <w:r w:rsidRPr="002D7DA4">
              <w:rPr>
                <w:color w:val="000000"/>
                <w:sz w:val="20"/>
                <w:szCs w:val="20"/>
                <w:lang w:val="ru-RU"/>
              </w:rPr>
              <w:t>,00</w:t>
            </w:r>
          </w:p>
        </w:tc>
        <w:tc>
          <w:tcPr>
            <w:tcW w:w="1983" w:type="dxa"/>
            <w:vAlign w:val="center"/>
          </w:tcPr>
          <w:p w:rsidR="005E5F36" w:rsidRPr="002D7DA4" w:rsidRDefault="005E5F36" w:rsidP="00506D0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1 000</w:t>
            </w:r>
            <w:r w:rsidRPr="002D7DA4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2691" w:type="dxa"/>
            <w:vMerge/>
            <w:vAlign w:val="center"/>
          </w:tcPr>
          <w:p w:rsidR="005E5F36" w:rsidRPr="002D7DA4" w:rsidRDefault="005E5F36" w:rsidP="002D7DA4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5E5F36" w:rsidRPr="002D7DA4" w:rsidTr="005E5F36">
        <w:trPr>
          <w:trHeight w:val="337"/>
        </w:trPr>
        <w:tc>
          <w:tcPr>
            <w:tcW w:w="707" w:type="dxa"/>
            <w:vAlign w:val="center"/>
          </w:tcPr>
          <w:p w:rsidR="005E5F36" w:rsidRPr="002D7DA4" w:rsidRDefault="005E5F36" w:rsidP="002D7DA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b/>
                <w:bCs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5E5F36" w:rsidRPr="002D7DA4" w:rsidRDefault="005E5F36" w:rsidP="002D7DA4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color w:val="000000"/>
                <w:sz w:val="20"/>
                <w:szCs w:val="20"/>
                <w:lang w:val="ru-RU"/>
              </w:rPr>
              <w:t xml:space="preserve">Шовный материал </w:t>
            </w:r>
            <w:proofErr w:type="spellStart"/>
            <w:r w:rsidRPr="002D7DA4">
              <w:rPr>
                <w:color w:val="000000"/>
                <w:sz w:val="20"/>
                <w:szCs w:val="20"/>
                <w:lang w:val="ru-RU"/>
              </w:rPr>
              <w:t>полидиоксанон</w:t>
            </w:r>
            <w:proofErr w:type="spellEnd"/>
            <w:r w:rsidRPr="002D7DA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2D7DA4">
              <w:rPr>
                <w:color w:val="000000"/>
                <w:sz w:val="20"/>
                <w:szCs w:val="20"/>
              </w:rPr>
              <w:t>USP</w:t>
            </w:r>
            <w:r w:rsidRPr="002D7DA4">
              <w:rPr>
                <w:color w:val="000000"/>
                <w:sz w:val="20"/>
                <w:szCs w:val="20"/>
                <w:lang w:val="ru-RU"/>
              </w:rPr>
              <w:t>: 3-0 размер иглы 25 мм; 4-0 размер иглы 20 мм; 5-0 размер иглы 20 мм; Тип иглы: колющая; 1/2 окружности;  длина нити 75 см</w:t>
            </w:r>
          </w:p>
        </w:tc>
        <w:tc>
          <w:tcPr>
            <w:tcW w:w="997" w:type="dxa"/>
            <w:vAlign w:val="center"/>
          </w:tcPr>
          <w:p w:rsidR="005E5F36" w:rsidRPr="002D7DA4" w:rsidRDefault="005E5F36" w:rsidP="00506D05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2D7DA4">
              <w:rPr>
                <w:color w:val="000000"/>
                <w:sz w:val="20"/>
                <w:szCs w:val="20"/>
              </w:rPr>
              <w:t>штука</w:t>
            </w:r>
            <w:proofErr w:type="spellEnd"/>
          </w:p>
        </w:tc>
        <w:tc>
          <w:tcPr>
            <w:tcW w:w="1416" w:type="dxa"/>
            <w:vAlign w:val="center"/>
          </w:tcPr>
          <w:p w:rsidR="005E5F36" w:rsidRPr="002D7DA4" w:rsidRDefault="005E5F36" w:rsidP="00506D05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color w:val="000000"/>
                <w:sz w:val="20"/>
                <w:szCs w:val="20"/>
                <w:lang w:val="ru-RU"/>
              </w:rPr>
              <w:t>1 500</w:t>
            </w:r>
          </w:p>
        </w:tc>
        <w:tc>
          <w:tcPr>
            <w:tcW w:w="1418" w:type="dxa"/>
            <w:vAlign w:val="center"/>
          </w:tcPr>
          <w:p w:rsidR="005E5F36" w:rsidRPr="002D7DA4" w:rsidRDefault="005E5F36" w:rsidP="00794D96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D7DA4">
              <w:rPr>
                <w:color w:val="000000"/>
                <w:sz w:val="20"/>
                <w:szCs w:val="20"/>
                <w:lang w:val="ru-RU"/>
              </w:rPr>
              <w:t>1 </w:t>
            </w:r>
            <w:r>
              <w:rPr>
                <w:color w:val="000000"/>
                <w:sz w:val="20"/>
                <w:szCs w:val="20"/>
                <w:lang w:val="ru-RU"/>
              </w:rPr>
              <w:t>3</w:t>
            </w:r>
            <w:r w:rsidRPr="002D7DA4">
              <w:rPr>
                <w:color w:val="000000"/>
                <w:sz w:val="20"/>
                <w:szCs w:val="20"/>
                <w:lang w:val="ru-RU"/>
              </w:rPr>
              <w:t>00,00</w:t>
            </w:r>
          </w:p>
        </w:tc>
        <w:tc>
          <w:tcPr>
            <w:tcW w:w="1983" w:type="dxa"/>
            <w:vAlign w:val="center"/>
          </w:tcPr>
          <w:p w:rsidR="005E5F36" w:rsidRPr="002D7DA4" w:rsidRDefault="005E5F36" w:rsidP="00794D96">
            <w:pPr>
              <w:spacing w:after="0"/>
              <w:jc w:val="center"/>
              <w:rPr>
                <w:sz w:val="20"/>
                <w:szCs w:val="20"/>
              </w:rPr>
            </w:pPr>
            <w:r w:rsidRPr="002D7DA4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  <w:lang w:val="ru-RU"/>
              </w:rPr>
              <w:t>950</w:t>
            </w:r>
            <w:r w:rsidRPr="002D7DA4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2691" w:type="dxa"/>
            <w:vMerge/>
            <w:vAlign w:val="center"/>
          </w:tcPr>
          <w:p w:rsidR="005E5F36" w:rsidRPr="002D7DA4" w:rsidRDefault="005E5F36" w:rsidP="002D7DA4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:rsidR="008054EC" w:rsidRPr="002D7DA4" w:rsidRDefault="008054EC" w:rsidP="009231D3">
      <w:pPr>
        <w:shd w:val="clear" w:color="auto" w:fill="FFFFFF"/>
        <w:spacing w:after="150" w:line="240" w:lineRule="auto"/>
        <w:ind w:firstLine="708"/>
        <w:jc w:val="both"/>
        <w:rPr>
          <w:b/>
          <w:bCs/>
          <w:color w:val="000000"/>
          <w:sz w:val="20"/>
          <w:szCs w:val="20"/>
          <w:lang w:val="ru-RU" w:eastAsia="ru-RU"/>
        </w:rPr>
      </w:pPr>
    </w:p>
    <w:p w:rsidR="009231D3" w:rsidRPr="002D7DA4" w:rsidRDefault="009231D3" w:rsidP="009231D3">
      <w:pPr>
        <w:shd w:val="clear" w:color="auto" w:fill="FFFFFF"/>
        <w:spacing w:after="150" w:line="240" w:lineRule="auto"/>
        <w:ind w:firstLine="708"/>
        <w:jc w:val="both"/>
        <w:rPr>
          <w:color w:val="333333"/>
          <w:sz w:val="20"/>
          <w:szCs w:val="20"/>
          <w:lang w:val="ru-RU" w:eastAsia="ru-RU"/>
        </w:rPr>
      </w:pPr>
      <w:r w:rsidRPr="002D7DA4">
        <w:rPr>
          <w:b/>
          <w:bCs/>
          <w:color w:val="000000"/>
          <w:sz w:val="20"/>
          <w:szCs w:val="20"/>
          <w:lang w:val="ru-RU" w:eastAsia="ru-RU"/>
        </w:rPr>
        <w:t>Сроки и условия поставки:</w:t>
      </w:r>
      <w:r w:rsidRPr="002D7DA4">
        <w:rPr>
          <w:color w:val="333333"/>
          <w:sz w:val="20"/>
          <w:szCs w:val="20"/>
          <w:lang w:eastAsia="ru-RU"/>
        </w:rPr>
        <w:t> </w:t>
      </w:r>
      <w:r w:rsidRPr="002D7DA4">
        <w:rPr>
          <w:color w:val="333333"/>
          <w:sz w:val="20"/>
          <w:szCs w:val="20"/>
          <w:lang w:val="ru-RU" w:eastAsia="ru-RU"/>
        </w:rPr>
        <w:t xml:space="preserve">по устной заявке Заказчика в течение 5 календарных дней до 31 декабря 2024 года; </w:t>
      </w:r>
    </w:p>
    <w:p w:rsidR="009231D3" w:rsidRPr="002D7DA4" w:rsidRDefault="009231D3" w:rsidP="009231D3">
      <w:pPr>
        <w:shd w:val="clear" w:color="auto" w:fill="FFFFFF"/>
        <w:spacing w:after="150" w:line="240" w:lineRule="auto"/>
        <w:ind w:firstLine="708"/>
        <w:jc w:val="both"/>
        <w:rPr>
          <w:b/>
          <w:color w:val="333333"/>
          <w:sz w:val="20"/>
          <w:szCs w:val="20"/>
          <w:lang w:val="ru-RU" w:eastAsia="ru-RU"/>
        </w:rPr>
      </w:pPr>
      <w:r w:rsidRPr="002D7DA4">
        <w:rPr>
          <w:b/>
          <w:color w:val="333333"/>
          <w:sz w:val="20"/>
          <w:szCs w:val="20"/>
          <w:lang w:val="ru-RU" w:eastAsia="ru-RU"/>
        </w:rPr>
        <w:t xml:space="preserve">Срок оплаты: </w:t>
      </w:r>
      <w:r w:rsidRPr="002D7DA4">
        <w:rPr>
          <w:color w:val="333333"/>
          <w:sz w:val="20"/>
          <w:szCs w:val="20"/>
          <w:lang w:val="ru-RU" w:eastAsia="ru-RU"/>
        </w:rPr>
        <w:t>Сроки выплат по факту поставки товара, по мере поступления бюджетных средств, при предоставлении необходимых документов в течение 30 (тридцати) календарных дней путем перечисления;</w:t>
      </w:r>
    </w:p>
    <w:p w:rsidR="009231D3" w:rsidRPr="002D7DA4" w:rsidRDefault="009231D3" w:rsidP="009231D3">
      <w:pPr>
        <w:shd w:val="clear" w:color="auto" w:fill="FFFFFF"/>
        <w:spacing w:after="150" w:line="240" w:lineRule="auto"/>
        <w:ind w:firstLine="708"/>
        <w:jc w:val="both"/>
        <w:rPr>
          <w:b/>
          <w:bCs/>
          <w:color w:val="333333"/>
          <w:sz w:val="20"/>
          <w:szCs w:val="20"/>
          <w:lang w:val="ru-RU" w:eastAsia="ru-RU"/>
        </w:rPr>
      </w:pPr>
      <w:r w:rsidRPr="002D7DA4">
        <w:rPr>
          <w:b/>
          <w:bCs/>
          <w:color w:val="000000"/>
          <w:sz w:val="20"/>
          <w:szCs w:val="20"/>
          <w:lang w:val="ru-RU" w:eastAsia="ru-RU"/>
        </w:rPr>
        <w:t>Место и окончательный срок предоставления ценовых предложений:</w:t>
      </w:r>
      <w:r w:rsidRPr="002D7DA4">
        <w:rPr>
          <w:color w:val="333333"/>
          <w:sz w:val="20"/>
          <w:szCs w:val="20"/>
          <w:lang w:val="ru-RU" w:eastAsia="ru-RU"/>
        </w:rPr>
        <w:t xml:space="preserve"> г. Алматы, ул. </w:t>
      </w:r>
      <w:proofErr w:type="spellStart"/>
      <w:r w:rsidRPr="002D7DA4">
        <w:rPr>
          <w:color w:val="333333"/>
          <w:sz w:val="20"/>
          <w:szCs w:val="20"/>
          <w:lang w:val="ru-RU" w:eastAsia="ru-RU"/>
        </w:rPr>
        <w:t>Басенова</w:t>
      </w:r>
      <w:proofErr w:type="spellEnd"/>
      <w:r w:rsidRPr="002D7DA4">
        <w:rPr>
          <w:color w:val="333333"/>
          <w:sz w:val="20"/>
          <w:szCs w:val="20"/>
          <w:lang w:val="ru-RU" w:eastAsia="ru-RU"/>
        </w:rPr>
        <w:t xml:space="preserve"> 2, Акционерное общество «Научный центр урологии имени академика Б.У. </w:t>
      </w:r>
      <w:proofErr w:type="spellStart"/>
      <w:r w:rsidRPr="002D7DA4">
        <w:rPr>
          <w:color w:val="333333"/>
          <w:sz w:val="20"/>
          <w:szCs w:val="20"/>
          <w:lang w:val="ru-RU" w:eastAsia="ru-RU"/>
        </w:rPr>
        <w:t>Джарбусынова</w:t>
      </w:r>
      <w:proofErr w:type="spellEnd"/>
      <w:r w:rsidRPr="002D7DA4">
        <w:rPr>
          <w:color w:val="333333"/>
          <w:sz w:val="20"/>
          <w:szCs w:val="20"/>
          <w:lang w:val="ru-RU" w:eastAsia="ru-RU"/>
        </w:rPr>
        <w:t xml:space="preserve">», 2 этаж, 241 кабинет с </w:t>
      </w:r>
      <w:r w:rsidRPr="002D7DA4">
        <w:rPr>
          <w:b/>
          <w:bCs/>
          <w:color w:val="333333"/>
          <w:sz w:val="20"/>
          <w:szCs w:val="20"/>
          <w:lang w:val="ru-RU" w:eastAsia="ru-RU"/>
        </w:rPr>
        <w:t>08 час. 00 мин. до 17 час. 00 мин. до «</w:t>
      </w:r>
      <w:r w:rsidR="00794D96">
        <w:rPr>
          <w:b/>
          <w:bCs/>
          <w:color w:val="333333"/>
          <w:sz w:val="20"/>
          <w:szCs w:val="20"/>
          <w:lang w:val="ru-RU" w:eastAsia="ru-RU"/>
        </w:rPr>
        <w:t>31</w:t>
      </w:r>
      <w:r w:rsidRPr="002D7DA4">
        <w:rPr>
          <w:b/>
          <w:bCs/>
          <w:color w:val="333333"/>
          <w:sz w:val="20"/>
          <w:szCs w:val="20"/>
          <w:lang w:val="ru-RU" w:eastAsia="ru-RU"/>
        </w:rPr>
        <w:t>» января 2024 года. На лицевой стороне запечатанного конверта с ценовым предложением потенциальный поставщик должен указать: наименование закупа, наименование и реквизиты поставщика, контактный телефон по данному закупу, электронный адрес потенциального поставщика, наименование, адрес местонахождения организатора закупок;</w:t>
      </w:r>
    </w:p>
    <w:p w:rsidR="009231D3" w:rsidRPr="002D7DA4" w:rsidRDefault="009231D3" w:rsidP="009231D3">
      <w:pPr>
        <w:shd w:val="clear" w:color="auto" w:fill="FFFFFF"/>
        <w:spacing w:after="150" w:line="240" w:lineRule="auto"/>
        <w:ind w:firstLine="1"/>
        <w:jc w:val="both"/>
        <w:rPr>
          <w:b/>
          <w:bCs/>
          <w:color w:val="333333"/>
          <w:sz w:val="20"/>
          <w:szCs w:val="20"/>
          <w:lang w:val="ru-RU" w:eastAsia="ru-RU"/>
        </w:rPr>
      </w:pPr>
      <w:r w:rsidRPr="002D7DA4">
        <w:rPr>
          <w:b/>
          <w:bCs/>
          <w:color w:val="000000"/>
          <w:sz w:val="20"/>
          <w:szCs w:val="20"/>
          <w:lang w:val="ru-RU" w:eastAsia="ru-RU"/>
        </w:rPr>
        <w:t xml:space="preserve">           Дата, время и место вскрытия конвертов с ценовыми предложениями:</w:t>
      </w:r>
      <w:r w:rsidRPr="002D7DA4">
        <w:rPr>
          <w:b/>
          <w:bCs/>
          <w:color w:val="000000"/>
          <w:sz w:val="20"/>
          <w:szCs w:val="20"/>
          <w:lang w:eastAsia="ru-RU"/>
        </w:rPr>
        <w:t> </w:t>
      </w:r>
      <w:r w:rsidRPr="002D7DA4">
        <w:rPr>
          <w:b/>
          <w:bCs/>
          <w:color w:val="333333"/>
          <w:sz w:val="20"/>
          <w:szCs w:val="20"/>
          <w:lang w:val="ru-RU" w:eastAsia="ru-RU"/>
        </w:rPr>
        <w:t>«</w:t>
      </w:r>
      <w:r w:rsidR="00794D96">
        <w:rPr>
          <w:b/>
          <w:bCs/>
          <w:color w:val="333333"/>
          <w:sz w:val="20"/>
          <w:szCs w:val="20"/>
          <w:lang w:val="ru-RU" w:eastAsia="ru-RU"/>
        </w:rPr>
        <w:t>01</w:t>
      </w:r>
      <w:r w:rsidRPr="002D7DA4">
        <w:rPr>
          <w:b/>
          <w:bCs/>
          <w:color w:val="333333"/>
          <w:sz w:val="20"/>
          <w:szCs w:val="20"/>
          <w:lang w:val="ru-RU" w:eastAsia="ru-RU"/>
        </w:rPr>
        <w:t xml:space="preserve">» </w:t>
      </w:r>
      <w:r w:rsidR="00794D96">
        <w:rPr>
          <w:b/>
          <w:bCs/>
          <w:color w:val="333333"/>
          <w:sz w:val="20"/>
          <w:szCs w:val="20"/>
          <w:lang w:val="ru-RU" w:eastAsia="ru-RU"/>
        </w:rPr>
        <w:t>февраля</w:t>
      </w:r>
      <w:r w:rsidRPr="002D7DA4">
        <w:rPr>
          <w:b/>
          <w:bCs/>
          <w:color w:val="333333"/>
          <w:sz w:val="20"/>
          <w:szCs w:val="20"/>
          <w:lang w:val="ru-RU" w:eastAsia="ru-RU"/>
        </w:rPr>
        <w:t xml:space="preserve"> 2024 года «08» часов «00» минут</w:t>
      </w:r>
      <w:r w:rsidRPr="002D7DA4">
        <w:rPr>
          <w:color w:val="333333"/>
          <w:sz w:val="20"/>
          <w:szCs w:val="20"/>
          <w:lang w:val="ru-RU" w:eastAsia="ru-RU"/>
        </w:rPr>
        <w:t xml:space="preserve">, г. Алматы, ул. </w:t>
      </w:r>
      <w:proofErr w:type="spellStart"/>
      <w:r w:rsidRPr="002D7DA4">
        <w:rPr>
          <w:color w:val="333333"/>
          <w:sz w:val="20"/>
          <w:szCs w:val="20"/>
          <w:lang w:val="ru-RU" w:eastAsia="ru-RU"/>
        </w:rPr>
        <w:t>Басенова</w:t>
      </w:r>
      <w:proofErr w:type="spellEnd"/>
      <w:r w:rsidRPr="002D7DA4">
        <w:rPr>
          <w:color w:val="333333"/>
          <w:sz w:val="20"/>
          <w:szCs w:val="20"/>
          <w:lang w:val="ru-RU" w:eastAsia="ru-RU"/>
        </w:rPr>
        <w:t xml:space="preserve"> 2, Акционерное общество «Научный центр урологии имени академика Б.У. </w:t>
      </w:r>
      <w:proofErr w:type="spellStart"/>
      <w:r w:rsidRPr="002D7DA4">
        <w:rPr>
          <w:color w:val="333333"/>
          <w:sz w:val="20"/>
          <w:szCs w:val="20"/>
          <w:lang w:val="ru-RU" w:eastAsia="ru-RU"/>
        </w:rPr>
        <w:t>Джарбусынова</w:t>
      </w:r>
      <w:proofErr w:type="spellEnd"/>
      <w:r w:rsidRPr="002D7DA4">
        <w:rPr>
          <w:color w:val="333333"/>
          <w:sz w:val="20"/>
          <w:szCs w:val="20"/>
          <w:lang w:val="ru-RU" w:eastAsia="ru-RU"/>
        </w:rPr>
        <w:t>», 2 этаж, 241 кабинет.</w:t>
      </w:r>
      <w:r w:rsidRPr="002D7DA4">
        <w:rPr>
          <w:b/>
          <w:bCs/>
          <w:color w:val="000000"/>
          <w:sz w:val="20"/>
          <w:szCs w:val="20"/>
          <w:lang w:val="ru-RU" w:eastAsia="ru-RU"/>
        </w:rPr>
        <w:br/>
      </w:r>
      <w:r w:rsidRPr="002D7DA4">
        <w:rPr>
          <w:color w:val="000000"/>
          <w:sz w:val="20"/>
          <w:szCs w:val="20"/>
          <w:lang w:val="ru-RU" w:eastAsia="ru-RU"/>
        </w:rPr>
        <w:t xml:space="preserve">           </w:t>
      </w:r>
      <w:r w:rsidR="00D12F1F" w:rsidRPr="002D7DA4">
        <w:rPr>
          <w:color w:val="000000"/>
          <w:sz w:val="20"/>
          <w:szCs w:val="20"/>
          <w:lang w:val="ru-RU" w:eastAsia="ru-RU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</w:t>
      </w:r>
      <w:r w:rsidR="00D12F1F" w:rsidRPr="002D7DA4">
        <w:rPr>
          <w:color w:val="000000"/>
          <w:sz w:val="20"/>
          <w:szCs w:val="20"/>
          <w:lang w:val="ru-RU" w:eastAsia="ru-RU"/>
        </w:rPr>
        <w:lastRenderedPageBreak/>
        <w:t>виде. Конверт содержит ценовое предложение по форме, согласно приложению 2 к настоящим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Правил.</w:t>
      </w:r>
      <w:r w:rsidRPr="002D7DA4">
        <w:rPr>
          <w:color w:val="000000"/>
          <w:sz w:val="20"/>
          <w:szCs w:val="20"/>
          <w:lang w:val="ru-RU" w:eastAsia="ru-RU"/>
        </w:rPr>
        <w:t xml:space="preserve"> </w:t>
      </w:r>
    </w:p>
    <w:p w:rsidR="009231D3" w:rsidRPr="002D7DA4" w:rsidRDefault="009231D3" w:rsidP="009231D3">
      <w:pPr>
        <w:shd w:val="clear" w:color="auto" w:fill="FFFFFF"/>
        <w:spacing w:after="150" w:line="240" w:lineRule="auto"/>
        <w:ind w:firstLine="708"/>
        <w:jc w:val="both"/>
        <w:rPr>
          <w:color w:val="000000"/>
          <w:sz w:val="20"/>
          <w:szCs w:val="20"/>
          <w:lang w:val="ru-RU" w:eastAsia="ru-RU"/>
        </w:rPr>
      </w:pPr>
      <w:r w:rsidRPr="002D7DA4">
        <w:rPr>
          <w:color w:val="000000"/>
          <w:sz w:val="20"/>
          <w:szCs w:val="20"/>
          <w:lang w:val="ru-RU"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товара по форме, утвержденной уполномоченным органом в области здравоохранения.</w:t>
      </w:r>
    </w:p>
    <w:p w:rsidR="009231D3" w:rsidRPr="002D7DA4" w:rsidRDefault="009231D3" w:rsidP="009231D3">
      <w:pPr>
        <w:shd w:val="clear" w:color="auto" w:fill="FFFFFF"/>
        <w:spacing w:after="150" w:line="240" w:lineRule="auto"/>
        <w:ind w:firstLine="708"/>
        <w:jc w:val="both"/>
        <w:rPr>
          <w:color w:val="000000"/>
          <w:sz w:val="20"/>
          <w:szCs w:val="20"/>
          <w:lang w:val="ru-RU" w:eastAsia="ru-RU"/>
        </w:rPr>
      </w:pPr>
      <w:r w:rsidRPr="002D7DA4">
        <w:rPr>
          <w:color w:val="000000"/>
          <w:sz w:val="20"/>
          <w:szCs w:val="20"/>
          <w:lang w:val="ru-RU" w:eastAsia="ru-RU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9231D3" w:rsidRPr="002D7DA4" w:rsidRDefault="009231D3" w:rsidP="009231D3">
      <w:pPr>
        <w:shd w:val="clear" w:color="auto" w:fill="FFFFFF"/>
        <w:spacing w:after="150" w:line="240" w:lineRule="auto"/>
        <w:ind w:firstLine="708"/>
        <w:jc w:val="both"/>
        <w:rPr>
          <w:color w:val="000000"/>
          <w:sz w:val="20"/>
          <w:szCs w:val="20"/>
          <w:lang w:val="ru-RU" w:eastAsia="ru-RU"/>
        </w:rPr>
      </w:pPr>
      <w:r w:rsidRPr="002D7DA4">
        <w:rPr>
          <w:color w:val="000000"/>
          <w:sz w:val="20"/>
          <w:szCs w:val="20"/>
          <w:lang w:val="ru-RU" w:eastAsia="ru-RU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9231D3" w:rsidRPr="002D7DA4" w:rsidRDefault="009231D3" w:rsidP="009231D3">
      <w:pPr>
        <w:shd w:val="clear" w:color="auto" w:fill="FFFFFF"/>
        <w:spacing w:after="150" w:line="240" w:lineRule="auto"/>
        <w:ind w:firstLine="708"/>
        <w:jc w:val="both"/>
        <w:rPr>
          <w:b/>
          <w:bCs/>
          <w:color w:val="000000"/>
          <w:sz w:val="20"/>
          <w:szCs w:val="20"/>
          <w:lang w:val="ru-RU" w:eastAsia="ru-RU"/>
        </w:rPr>
      </w:pPr>
      <w:r w:rsidRPr="002D7DA4">
        <w:rPr>
          <w:b/>
          <w:bCs/>
          <w:color w:val="000000"/>
          <w:sz w:val="20"/>
          <w:szCs w:val="20"/>
          <w:lang w:val="ru-RU" w:eastAsia="ru-RU"/>
        </w:rPr>
        <w:t>Конверт с ценовым предложением, предоставленный после истечения установленного срока и/или с нарушением требований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9231D3" w:rsidRPr="002D7DA4" w:rsidRDefault="009231D3" w:rsidP="009231D3">
      <w:pPr>
        <w:shd w:val="clear" w:color="auto" w:fill="FFFFFF"/>
        <w:spacing w:after="150" w:line="240" w:lineRule="auto"/>
        <w:jc w:val="both"/>
        <w:rPr>
          <w:b/>
          <w:bCs/>
          <w:color w:val="000000"/>
          <w:sz w:val="20"/>
          <w:szCs w:val="20"/>
          <w:lang w:val="ru-RU" w:eastAsia="ru-RU"/>
        </w:rPr>
      </w:pPr>
    </w:p>
    <w:p w:rsidR="009231D3" w:rsidRPr="002D7DA4" w:rsidRDefault="009231D3" w:rsidP="00D12F1F">
      <w:pPr>
        <w:shd w:val="clear" w:color="auto" w:fill="FFFFFF"/>
        <w:spacing w:after="150" w:line="240" w:lineRule="auto"/>
        <w:ind w:firstLine="708"/>
        <w:rPr>
          <w:b/>
          <w:bCs/>
          <w:color w:val="000000"/>
          <w:sz w:val="20"/>
          <w:szCs w:val="20"/>
          <w:lang w:eastAsia="ru-RU"/>
        </w:rPr>
      </w:pPr>
      <w:proofErr w:type="spellStart"/>
      <w:r w:rsidRPr="002D7DA4">
        <w:rPr>
          <w:b/>
          <w:bCs/>
          <w:color w:val="000000"/>
          <w:sz w:val="20"/>
          <w:szCs w:val="20"/>
          <w:lang w:eastAsia="ru-RU"/>
        </w:rPr>
        <w:t>Председатель</w:t>
      </w:r>
      <w:proofErr w:type="spellEnd"/>
      <w:r w:rsidRPr="002D7DA4">
        <w:rPr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2D7DA4">
        <w:rPr>
          <w:b/>
          <w:bCs/>
          <w:color w:val="000000"/>
          <w:sz w:val="20"/>
          <w:szCs w:val="20"/>
          <w:lang w:eastAsia="ru-RU"/>
        </w:rPr>
        <w:t>правления</w:t>
      </w:r>
      <w:proofErr w:type="spellEnd"/>
      <w:r w:rsidRPr="002D7DA4">
        <w:rPr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  <w:r w:rsidR="00794D96">
        <w:rPr>
          <w:b/>
          <w:bCs/>
          <w:color w:val="000000"/>
          <w:sz w:val="20"/>
          <w:szCs w:val="20"/>
          <w:lang w:val="ru-RU" w:eastAsia="ru-RU"/>
        </w:rPr>
        <w:t xml:space="preserve">                            </w:t>
      </w:r>
      <w:r w:rsidRPr="002D7DA4">
        <w:rPr>
          <w:b/>
          <w:bCs/>
          <w:color w:val="000000"/>
          <w:sz w:val="20"/>
          <w:szCs w:val="20"/>
          <w:lang w:eastAsia="ru-RU"/>
        </w:rPr>
        <w:t xml:space="preserve">      А. </w:t>
      </w:r>
      <w:proofErr w:type="spellStart"/>
      <w:r w:rsidRPr="002D7DA4">
        <w:rPr>
          <w:b/>
          <w:bCs/>
          <w:color w:val="000000"/>
          <w:sz w:val="20"/>
          <w:szCs w:val="20"/>
          <w:lang w:eastAsia="ru-RU"/>
        </w:rPr>
        <w:t>Аманов</w:t>
      </w:r>
      <w:proofErr w:type="spellEnd"/>
    </w:p>
    <w:sectPr w:rsidR="009231D3" w:rsidRPr="002D7DA4" w:rsidSect="00D12F1F">
      <w:pgSz w:w="16838" w:h="11906" w:orient="landscape"/>
      <w:pgMar w:top="850" w:right="962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3E"/>
    <w:rsid w:val="000122DE"/>
    <w:rsid w:val="000260A3"/>
    <w:rsid w:val="00051D31"/>
    <w:rsid w:val="00095A56"/>
    <w:rsid w:val="000A0624"/>
    <w:rsid w:val="000A40B4"/>
    <w:rsid w:val="000C48A8"/>
    <w:rsid w:val="000D0C03"/>
    <w:rsid w:val="000D4ACB"/>
    <w:rsid w:val="000F0192"/>
    <w:rsid w:val="00132D4B"/>
    <w:rsid w:val="00152140"/>
    <w:rsid w:val="001615DC"/>
    <w:rsid w:val="00163767"/>
    <w:rsid w:val="001A0B29"/>
    <w:rsid w:val="001A125F"/>
    <w:rsid w:val="001C13E6"/>
    <w:rsid w:val="001E6742"/>
    <w:rsid w:val="00232932"/>
    <w:rsid w:val="00236944"/>
    <w:rsid w:val="002404DE"/>
    <w:rsid w:val="00241D3E"/>
    <w:rsid w:val="0026617B"/>
    <w:rsid w:val="0026711F"/>
    <w:rsid w:val="00282BC5"/>
    <w:rsid w:val="002D7BE2"/>
    <w:rsid w:val="002D7DA4"/>
    <w:rsid w:val="003011F9"/>
    <w:rsid w:val="00350BCD"/>
    <w:rsid w:val="00354919"/>
    <w:rsid w:val="00363283"/>
    <w:rsid w:val="003713F6"/>
    <w:rsid w:val="00375DA3"/>
    <w:rsid w:val="00392602"/>
    <w:rsid w:val="003978C1"/>
    <w:rsid w:val="003A79BF"/>
    <w:rsid w:val="003D37B3"/>
    <w:rsid w:val="0040637B"/>
    <w:rsid w:val="0046380D"/>
    <w:rsid w:val="004831FA"/>
    <w:rsid w:val="004907CB"/>
    <w:rsid w:val="004A6208"/>
    <w:rsid w:val="004D4D59"/>
    <w:rsid w:val="004E6F9B"/>
    <w:rsid w:val="004F0EEA"/>
    <w:rsid w:val="004F7F97"/>
    <w:rsid w:val="00506D05"/>
    <w:rsid w:val="005337BF"/>
    <w:rsid w:val="00554B24"/>
    <w:rsid w:val="005975F6"/>
    <w:rsid w:val="005A76AF"/>
    <w:rsid w:val="005B1343"/>
    <w:rsid w:val="005D4414"/>
    <w:rsid w:val="005E5F36"/>
    <w:rsid w:val="00602903"/>
    <w:rsid w:val="006257C9"/>
    <w:rsid w:val="00627220"/>
    <w:rsid w:val="00646C9D"/>
    <w:rsid w:val="00652A01"/>
    <w:rsid w:val="00674A43"/>
    <w:rsid w:val="006811FA"/>
    <w:rsid w:val="00693489"/>
    <w:rsid w:val="006D680D"/>
    <w:rsid w:val="006E63E2"/>
    <w:rsid w:val="006F2081"/>
    <w:rsid w:val="0070520D"/>
    <w:rsid w:val="0074520E"/>
    <w:rsid w:val="007544EA"/>
    <w:rsid w:val="00794D96"/>
    <w:rsid w:val="007A3147"/>
    <w:rsid w:val="007A3DF0"/>
    <w:rsid w:val="007C06FB"/>
    <w:rsid w:val="007E05A4"/>
    <w:rsid w:val="007F343F"/>
    <w:rsid w:val="007F5D33"/>
    <w:rsid w:val="008054EC"/>
    <w:rsid w:val="00816E0E"/>
    <w:rsid w:val="00823856"/>
    <w:rsid w:val="00854911"/>
    <w:rsid w:val="0088375D"/>
    <w:rsid w:val="008A5779"/>
    <w:rsid w:val="008B18C6"/>
    <w:rsid w:val="008E24ED"/>
    <w:rsid w:val="008E4A50"/>
    <w:rsid w:val="008F3482"/>
    <w:rsid w:val="00906228"/>
    <w:rsid w:val="009219F2"/>
    <w:rsid w:val="009231D3"/>
    <w:rsid w:val="00992C41"/>
    <w:rsid w:val="00A129C8"/>
    <w:rsid w:val="00A1761A"/>
    <w:rsid w:val="00A26567"/>
    <w:rsid w:val="00AB711F"/>
    <w:rsid w:val="00B00EE6"/>
    <w:rsid w:val="00B11DB2"/>
    <w:rsid w:val="00B23CD8"/>
    <w:rsid w:val="00B9478E"/>
    <w:rsid w:val="00BA2384"/>
    <w:rsid w:val="00BD289A"/>
    <w:rsid w:val="00C10DEC"/>
    <w:rsid w:val="00C26C18"/>
    <w:rsid w:val="00CA1399"/>
    <w:rsid w:val="00CE06CE"/>
    <w:rsid w:val="00CE4AAC"/>
    <w:rsid w:val="00D06786"/>
    <w:rsid w:val="00D12F1F"/>
    <w:rsid w:val="00D210EA"/>
    <w:rsid w:val="00D471EF"/>
    <w:rsid w:val="00D87F2B"/>
    <w:rsid w:val="00D87F6F"/>
    <w:rsid w:val="00DC4476"/>
    <w:rsid w:val="00E01120"/>
    <w:rsid w:val="00E35C9D"/>
    <w:rsid w:val="00E51259"/>
    <w:rsid w:val="00E54588"/>
    <w:rsid w:val="00E555B4"/>
    <w:rsid w:val="00E7672F"/>
    <w:rsid w:val="00E84AAD"/>
    <w:rsid w:val="00E90FF3"/>
    <w:rsid w:val="00EA1F35"/>
    <w:rsid w:val="00EA7BFD"/>
    <w:rsid w:val="00EC7172"/>
    <w:rsid w:val="00ED7CDE"/>
    <w:rsid w:val="00F17BBE"/>
    <w:rsid w:val="00F27A89"/>
    <w:rsid w:val="00F665A6"/>
    <w:rsid w:val="00F90E7E"/>
    <w:rsid w:val="00FE2846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50219"/>
  <w15:chartTrackingRefBased/>
  <w15:docId w15:val="{E12DF4F6-370C-483E-9387-AF96113E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1FA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5C9D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E3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B1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18C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46A38-BC03-4B3F-81F9-8943256B4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Ким</dc:creator>
  <cp:keywords/>
  <dc:description/>
  <cp:lastModifiedBy>Ирина Ким</cp:lastModifiedBy>
  <cp:revision>165</cp:revision>
  <cp:lastPrinted>2024-01-09T08:41:00Z</cp:lastPrinted>
  <dcterms:created xsi:type="dcterms:W3CDTF">2023-11-03T03:58:00Z</dcterms:created>
  <dcterms:modified xsi:type="dcterms:W3CDTF">2024-01-24T10:09:00Z</dcterms:modified>
</cp:coreProperties>
</file>