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09" w:rsidRPr="003839D4" w:rsidRDefault="005A1414" w:rsidP="005A1414">
      <w:pPr>
        <w:jc w:val="right"/>
        <w:rPr>
          <w:rFonts w:ascii="Times New Roman" w:hAnsi="Times New Roman" w:cs="Times New Roman"/>
          <w:sz w:val="28"/>
          <w:szCs w:val="28"/>
        </w:rPr>
      </w:pPr>
      <w:r w:rsidRPr="003839D4">
        <w:rPr>
          <w:rFonts w:ascii="Times New Roman" w:hAnsi="Times New Roman" w:cs="Times New Roman"/>
          <w:sz w:val="28"/>
          <w:szCs w:val="28"/>
        </w:rPr>
        <w:t>УТВЕРЖДАЮ</w:t>
      </w: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9D4"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39D4">
        <w:rPr>
          <w:rFonts w:ascii="Times New Roman" w:hAnsi="Times New Roman" w:cs="Times New Roman"/>
          <w:sz w:val="28"/>
          <w:szCs w:val="28"/>
        </w:rPr>
        <w:t>А.Т.Аманов</w:t>
      </w:r>
      <w:proofErr w:type="spellEnd"/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9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9D4">
        <w:rPr>
          <w:rFonts w:ascii="Times New Roman" w:hAnsi="Times New Roman" w:cs="Times New Roman"/>
          <w:sz w:val="28"/>
          <w:szCs w:val="28"/>
        </w:rPr>
        <w:t>«_____» «________» 2020г.</w:t>
      </w: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414" w:rsidRPr="003839D4" w:rsidRDefault="005A1414" w:rsidP="005A1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D4">
        <w:rPr>
          <w:rFonts w:ascii="Times New Roman" w:hAnsi="Times New Roman" w:cs="Times New Roman"/>
          <w:b/>
          <w:sz w:val="28"/>
          <w:szCs w:val="28"/>
        </w:rPr>
        <w:t>Темы докладов слушателей резидентуры на 2020-2021 учебный год</w:t>
      </w:r>
    </w:p>
    <w:p w:rsidR="005A1414" w:rsidRPr="003839D4" w:rsidRDefault="005A1414" w:rsidP="005A1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3360"/>
        <w:gridCol w:w="5140"/>
        <w:gridCol w:w="3978"/>
        <w:gridCol w:w="1482"/>
      </w:tblGrid>
      <w:tr w:rsidR="005A1414" w:rsidRPr="003839D4" w:rsidTr="00231693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слушателя резидентуры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резидента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Фаруг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 уретры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3A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Ксусымжанов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</w:t>
            </w:r>
          </w:p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</w:t>
            </w:r>
            <w:r w:rsidR="000E61C0"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,з/о реконструктивно-пластической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Нәбі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Нұрбек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Айнабекұлы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рекомендации по диагностике и лечению синдрома хронической тазовой боли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3A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д.м.н., з/о Андрологии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Нурахунов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Асымжанович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лазерной вапоризации с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трансуретральной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резекцией в лечении ДГПЖ.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Ксусымжанов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</w:t>
            </w:r>
          </w:p>
          <w:p w:rsidR="005A1414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 ,з/о реконструктивно-пластической урологии</w:t>
            </w: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Шайзадаев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Абдиазизович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МКБ. Камень мочевого пузыря. Диагностика и лечение.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5" w:rsidRPr="003839D4" w:rsidRDefault="00531935" w:rsidP="0053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Кабдолдин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31935" w:rsidRPr="003839D4" w:rsidRDefault="00531935" w:rsidP="0053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отделения РПУ</w:t>
            </w:r>
          </w:p>
          <w:p w:rsidR="005A1414" w:rsidRPr="003839D4" w:rsidRDefault="00531935" w:rsidP="0053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Чупеев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Амралиулы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ТУР лейкоплакии мочевого пузыря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3A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Малих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д.м.н.,</w:t>
            </w:r>
            <w:r w:rsidR="000E61C0"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мочекаменной</w:t>
            </w:r>
          </w:p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и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эндоурологии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</w:tr>
      <w:tr w:rsidR="005A1414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Ахмадниязов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Ирсмаммат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Гидроцеле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Кабдолдин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отделения РПУ</w:t>
            </w:r>
          </w:p>
          <w:p w:rsidR="005A1414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14" w:rsidRPr="003839D4" w:rsidRDefault="005A1414" w:rsidP="005A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Әзімхан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рекомендации по диагностике и лечению РПЖ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.д.м.н., з/о Андрологии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Касимов Азиз Кудратович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Мужское бесплодие. Методы лечения и диагностика.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Кабдолдин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отделения РПУ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Абдиманап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Амитахун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Дилшатович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Стрессовые недержание мочи у женщин.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Малих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д.м.н., з/о мочекаменной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 и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эндоурологии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Современные методы лечения двусторонних камней мочеточников.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Малих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д.м.н., з/о мочекаменной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 и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эндоурологии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Әліби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мочевого пузыря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Кабдолдин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отделения РПУ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Анарбеков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Абілқасымұлы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Ятрогенная травма мочеточника. Пластика мочеточника.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.д.м.н., з/о Андрологии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Ауесбеков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Стриктура мочеточника. Этиолгия. Диагностика. Хирургическое лечение.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Кабдолдин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К.Н..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 отделения РПУ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Маратбекұлы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лечение при ДГПЖ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НЦУ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Әсілхан Нұрдәулет Дарханұлы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Варикоцеле. Методы диагностики и лечение.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з/о Андрологии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Мұхаметәліұлы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Болезнь Пейрони.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Әлиев Нурдаулет Досмаханбетулы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 бесплодия у мужчин.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Ксусымжанов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д.м.н.,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реконструктивно-пластической урологии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 Шамиль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Этиопатогенетические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мочекаменной болезни в Казахстане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НЦУ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Бекмурат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Қайнар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Кенжебайұлы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оперативного лечения гипоспадии у детей.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НЦУ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Ермуханов Дамир Аманкосович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Современный взгляд на лечение кист придатка яичка как фактора обструктивной азооспермии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НЦУ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Жылқыбеков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Дарқан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Ержанұлы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Олеогранулема</w:t>
            </w:r>
            <w:proofErr w:type="spellEnd"/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А. Т.,</w:t>
            </w:r>
          </w:p>
          <w:p w:rsid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 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НЦУ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15.08.2021</w:t>
            </w:r>
          </w:p>
        </w:tc>
      </w:tr>
      <w:tr w:rsidR="00231693" w:rsidRPr="003839D4" w:rsidTr="00231693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Ибраимов Роллан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Органосохраняющие операции при опухоли почки. Образование почки.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Малих</w:t>
            </w:r>
            <w:proofErr w:type="spellEnd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М.А.., д.м.н.,</w:t>
            </w:r>
          </w:p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з/о мочекаменной болезни и </w:t>
            </w:r>
            <w:proofErr w:type="spellStart"/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эндоурологии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93" w:rsidRPr="003839D4" w:rsidRDefault="00231693" w:rsidP="0023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</w:t>
            </w:r>
          </w:p>
        </w:tc>
      </w:tr>
    </w:tbl>
    <w:p w:rsidR="005A1414" w:rsidRPr="003839D4" w:rsidRDefault="005A1414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9D4">
        <w:rPr>
          <w:rFonts w:ascii="Times New Roman" w:hAnsi="Times New Roman" w:cs="Times New Roman"/>
          <w:sz w:val="28"/>
          <w:szCs w:val="28"/>
        </w:rPr>
        <w:tab/>
      </w:r>
    </w:p>
    <w:p w:rsidR="00FF62D0" w:rsidRPr="003839D4" w:rsidRDefault="005A1414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A1414" w:rsidRPr="003839D4" w:rsidRDefault="005A1414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 xml:space="preserve">1. Доклад </w:t>
      </w:r>
      <w:r w:rsidR="00FF62D0" w:rsidRPr="003839D4">
        <w:rPr>
          <w:rFonts w:ascii="Times New Roman" w:hAnsi="Times New Roman" w:cs="Times New Roman"/>
          <w:sz w:val="24"/>
          <w:szCs w:val="24"/>
        </w:rPr>
        <w:t xml:space="preserve">подготовить в </w:t>
      </w:r>
      <w:r w:rsidRPr="003839D4">
        <w:rPr>
          <w:rFonts w:ascii="Times New Roman" w:hAnsi="Times New Roman" w:cs="Times New Roman"/>
          <w:sz w:val="24"/>
          <w:szCs w:val="24"/>
        </w:rPr>
        <w:t>виде пр</w:t>
      </w:r>
      <w:r w:rsidR="00FF62D0" w:rsidRPr="003839D4">
        <w:rPr>
          <w:rFonts w:ascii="Times New Roman" w:hAnsi="Times New Roman" w:cs="Times New Roman"/>
          <w:sz w:val="24"/>
          <w:szCs w:val="24"/>
        </w:rPr>
        <w:t>е</w:t>
      </w:r>
      <w:r w:rsidRPr="003839D4">
        <w:rPr>
          <w:rFonts w:ascii="Times New Roman" w:hAnsi="Times New Roman" w:cs="Times New Roman"/>
          <w:sz w:val="24"/>
          <w:szCs w:val="24"/>
        </w:rPr>
        <w:t>зентации, 10-12 слайдов;</w:t>
      </w:r>
    </w:p>
    <w:p w:rsidR="005A1414" w:rsidRPr="003839D4" w:rsidRDefault="005A1414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 xml:space="preserve">2. Доклад должен содержать анализ литературы в сравнительном </w:t>
      </w:r>
      <w:r w:rsidR="00FF62D0" w:rsidRPr="003839D4">
        <w:rPr>
          <w:rFonts w:ascii="Times New Roman" w:hAnsi="Times New Roman" w:cs="Times New Roman"/>
          <w:sz w:val="24"/>
          <w:szCs w:val="24"/>
        </w:rPr>
        <w:t>аспекте (данные авторов занимающихся данной проблемой ближнего и дальнего зарубежья и Казахстанских ученых), за последние 3-5 лет;</w:t>
      </w:r>
    </w:p>
    <w:p w:rsidR="00FF62D0" w:rsidRPr="003839D4" w:rsidRDefault="005A1414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 xml:space="preserve">3. Материалы и методы должны содержать данные АО «Научный центр урологии </w:t>
      </w:r>
      <w:proofErr w:type="spellStart"/>
      <w:r w:rsidRPr="003839D4">
        <w:rPr>
          <w:rFonts w:ascii="Times New Roman" w:hAnsi="Times New Roman" w:cs="Times New Roman"/>
          <w:sz w:val="24"/>
          <w:szCs w:val="24"/>
        </w:rPr>
        <w:t>им.Б.У.Джарбусынова</w:t>
      </w:r>
      <w:proofErr w:type="spellEnd"/>
      <w:r w:rsidRPr="003839D4">
        <w:rPr>
          <w:rFonts w:ascii="Times New Roman" w:hAnsi="Times New Roman" w:cs="Times New Roman"/>
          <w:sz w:val="24"/>
          <w:szCs w:val="24"/>
        </w:rPr>
        <w:t>»</w:t>
      </w:r>
      <w:r w:rsidR="00FF62D0" w:rsidRPr="003839D4">
        <w:rPr>
          <w:rFonts w:ascii="Times New Roman" w:hAnsi="Times New Roman" w:cs="Times New Roman"/>
          <w:sz w:val="24"/>
          <w:szCs w:val="24"/>
        </w:rPr>
        <w:t>, за последние 3-5 лет;</w:t>
      </w:r>
    </w:p>
    <w:p w:rsidR="00FF62D0" w:rsidRPr="003839D4" w:rsidRDefault="00FF62D0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>4. Предоставленный материал должен быть обоснованным (все данные математический выверенные), с анализом;</w:t>
      </w:r>
    </w:p>
    <w:p w:rsidR="00FF62D0" w:rsidRPr="003839D4" w:rsidRDefault="00FF62D0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>5. Кураторам слушателей резидентуры при написании доклада оказывать консультативную помощь;</w:t>
      </w:r>
    </w:p>
    <w:p w:rsidR="003F27DA" w:rsidRPr="003839D4" w:rsidRDefault="003F27DA" w:rsidP="005A141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>6. Таблицы, рисунки четкими с анализом;</w:t>
      </w:r>
    </w:p>
    <w:p w:rsidR="00C24EF8" w:rsidRDefault="003F27DA" w:rsidP="00FF62D0">
      <w:pPr>
        <w:tabs>
          <w:tab w:val="left" w:pos="148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D4">
        <w:rPr>
          <w:rFonts w:ascii="Times New Roman" w:hAnsi="Times New Roman" w:cs="Times New Roman"/>
          <w:sz w:val="24"/>
          <w:szCs w:val="24"/>
        </w:rPr>
        <w:t>7</w:t>
      </w:r>
      <w:r w:rsidR="00FF62D0" w:rsidRPr="003839D4">
        <w:rPr>
          <w:rFonts w:ascii="Times New Roman" w:hAnsi="Times New Roman" w:cs="Times New Roman"/>
          <w:sz w:val="24"/>
          <w:szCs w:val="24"/>
        </w:rPr>
        <w:t>. Доклад предоставить за 6-7 дней до публичного выступления.</w:t>
      </w:r>
      <w:r w:rsidR="005A1414" w:rsidRPr="0038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F8" w:rsidRDefault="00C24EF8" w:rsidP="00FF62D0">
      <w:pPr>
        <w:tabs>
          <w:tab w:val="left" w:pos="148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8" w:rsidRDefault="00C24EF8" w:rsidP="00FF62D0">
      <w:pPr>
        <w:tabs>
          <w:tab w:val="left" w:pos="148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8" w:rsidRDefault="00C24EF8" w:rsidP="00FF62D0">
      <w:pPr>
        <w:tabs>
          <w:tab w:val="left" w:pos="148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14" w:rsidRPr="00FF62D0" w:rsidRDefault="00FF62D0" w:rsidP="00FF62D0">
      <w:pPr>
        <w:tabs>
          <w:tab w:val="left" w:pos="1485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9D4">
        <w:rPr>
          <w:rFonts w:ascii="Times New Roman" w:hAnsi="Times New Roman" w:cs="Times New Roman"/>
          <w:sz w:val="24"/>
          <w:szCs w:val="24"/>
        </w:rPr>
        <w:t>Зам. председателя правления, д.м.н.</w:t>
      </w:r>
      <w:r w:rsidRPr="003839D4">
        <w:rPr>
          <w:rFonts w:ascii="Times New Roman" w:hAnsi="Times New Roman" w:cs="Times New Roman"/>
          <w:sz w:val="24"/>
          <w:szCs w:val="24"/>
        </w:rPr>
        <w:tab/>
      </w:r>
      <w:r w:rsidRPr="003839D4">
        <w:rPr>
          <w:rFonts w:ascii="Times New Roman" w:hAnsi="Times New Roman" w:cs="Times New Roman"/>
          <w:sz w:val="24"/>
          <w:szCs w:val="24"/>
        </w:rPr>
        <w:tab/>
      </w:r>
      <w:r w:rsidRPr="003839D4">
        <w:rPr>
          <w:rFonts w:ascii="Times New Roman" w:hAnsi="Times New Roman" w:cs="Times New Roman"/>
          <w:sz w:val="24"/>
          <w:szCs w:val="24"/>
        </w:rPr>
        <w:tab/>
      </w:r>
      <w:r w:rsidRPr="003839D4">
        <w:rPr>
          <w:rFonts w:ascii="Times New Roman" w:hAnsi="Times New Roman" w:cs="Times New Roman"/>
          <w:sz w:val="24"/>
          <w:szCs w:val="24"/>
        </w:rPr>
        <w:tab/>
      </w:r>
      <w:r w:rsidRPr="003839D4">
        <w:rPr>
          <w:rFonts w:ascii="Times New Roman" w:hAnsi="Times New Roman" w:cs="Times New Roman"/>
          <w:sz w:val="24"/>
          <w:szCs w:val="24"/>
        </w:rPr>
        <w:tab/>
      </w:r>
      <w:r w:rsidRPr="003839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39D4">
        <w:rPr>
          <w:rFonts w:ascii="Times New Roman" w:hAnsi="Times New Roman" w:cs="Times New Roman"/>
          <w:sz w:val="24"/>
          <w:szCs w:val="24"/>
        </w:rPr>
        <w:t>Л.А.Жантелиева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5A1414" w:rsidRPr="00FF62D0" w:rsidSect="005A141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60" w:rsidRDefault="002E0460" w:rsidP="005A1414">
      <w:pPr>
        <w:spacing w:after="0" w:line="240" w:lineRule="auto"/>
      </w:pPr>
      <w:r>
        <w:separator/>
      </w:r>
    </w:p>
  </w:endnote>
  <w:endnote w:type="continuationSeparator" w:id="0">
    <w:p w:rsidR="002E0460" w:rsidRDefault="002E0460" w:rsidP="005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60" w:rsidRDefault="002E0460" w:rsidP="005A1414">
      <w:pPr>
        <w:spacing w:after="0" w:line="240" w:lineRule="auto"/>
      </w:pPr>
      <w:r>
        <w:separator/>
      </w:r>
    </w:p>
  </w:footnote>
  <w:footnote w:type="continuationSeparator" w:id="0">
    <w:p w:rsidR="002E0460" w:rsidRDefault="002E0460" w:rsidP="005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14" w:rsidRDefault="005A1414">
    <w:pPr>
      <w:pStyle w:val="a3"/>
    </w:pPr>
    <w:r w:rsidRPr="000419BF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5EAA6411" wp14:editId="49CDC0FC">
          <wp:simplePos x="0" y="0"/>
          <wp:positionH relativeFrom="column">
            <wp:posOffset>4173855</wp:posOffset>
          </wp:positionH>
          <wp:positionV relativeFrom="paragraph">
            <wp:posOffset>-120015</wp:posOffset>
          </wp:positionV>
          <wp:extent cx="875335" cy="1333500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33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3"/>
      <w:gridCol w:w="1442"/>
      <w:gridCol w:w="6685"/>
    </w:tblGrid>
    <w:tr w:rsidR="005A1414" w:rsidRPr="000419BF" w:rsidTr="005A1414">
      <w:trPr>
        <w:trHeight w:val="1134"/>
        <w:jc w:val="center"/>
      </w:trPr>
      <w:tc>
        <w:tcPr>
          <w:tcW w:w="2211" w:type="pct"/>
          <w:tcBorders>
            <w:bottom w:val="double" w:sz="4" w:space="0" w:color="auto"/>
          </w:tcBorders>
        </w:tcPr>
        <w:p w:rsidR="005A1414" w:rsidRDefault="005A1414" w:rsidP="005A1414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 w:rsidRPr="000419BF">
            <w:rPr>
              <w:rFonts w:ascii="Times New Roman" w:hAnsi="Times New Roman" w:cs="Times New Roman"/>
              <w:b/>
              <w:sz w:val="28"/>
              <w:szCs w:val="28"/>
            </w:rPr>
            <w:t>«Академик Б.О.</w:t>
          </w:r>
          <w:r w:rsidRPr="000419BF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Жарбосынов атындағы урология ғылыми орталығы»</w:t>
          </w:r>
        </w:p>
        <w:p w:rsidR="005A1414" w:rsidRPr="000419BF" w:rsidRDefault="005A1414" w:rsidP="005A1414">
          <w:pPr>
            <w:jc w:val="center"/>
            <w:rPr>
              <w:rFonts w:ascii="Times New Roman" w:hAnsi="Times New Roman" w:cs="Times New Roman"/>
            </w:rPr>
          </w:pPr>
          <w:r w:rsidRPr="000419BF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 xml:space="preserve"> Акционерлік қоғамы</w:t>
          </w:r>
        </w:p>
      </w:tc>
      <w:tc>
        <w:tcPr>
          <w:tcW w:w="495" w:type="pct"/>
          <w:tcBorders>
            <w:bottom w:val="double" w:sz="4" w:space="0" w:color="auto"/>
          </w:tcBorders>
        </w:tcPr>
        <w:p w:rsidR="005A1414" w:rsidRPr="000419BF" w:rsidRDefault="005A1414" w:rsidP="005A1414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94" w:type="pct"/>
          <w:tcBorders>
            <w:bottom w:val="double" w:sz="4" w:space="0" w:color="auto"/>
          </w:tcBorders>
        </w:tcPr>
        <w:p w:rsidR="005A1414" w:rsidRPr="000419BF" w:rsidRDefault="005A1414" w:rsidP="005A141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419BF">
            <w:rPr>
              <w:rFonts w:ascii="Times New Roman" w:hAnsi="Times New Roman" w:cs="Times New Roman"/>
              <w:b/>
              <w:sz w:val="28"/>
            </w:rPr>
            <w:t xml:space="preserve">Акционерное общество </w:t>
          </w:r>
        </w:p>
        <w:p w:rsidR="005A1414" w:rsidRPr="000419BF" w:rsidRDefault="005A1414" w:rsidP="005A141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419BF">
            <w:rPr>
              <w:rFonts w:ascii="Times New Roman" w:hAnsi="Times New Roman" w:cs="Times New Roman"/>
              <w:b/>
              <w:sz w:val="28"/>
            </w:rPr>
            <w:t xml:space="preserve">«Научный центр урологии имени академика </w:t>
          </w:r>
          <w:proofErr w:type="spellStart"/>
          <w:r w:rsidRPr="000419BF">
            <w:rPr>
              <w:rFonts w:ascii="Times New Roman" w:hAnsi="Times New Roman" w:cs="Times New Roman"/>
              <w:b/>
              <w:sz w:val="28"/>
            </w:rPr>
            <w:t>Б.У.Джарбусынова</w:t>
          </w:r>
          <w:proofErr w:type="spellEnd"/>
          <w:r w:rsidRPr="000419BF">
            <w:rPr>
              <w:rFonts w:ascii="Times New Roman" w:hAnsi="Times New Roman" w:cs="Times New Roman"/>
              <w:b/>
              <w:sz w:val="28"/>
            </w:rPr>
            <w:t xml:space="preserve">» </w:t>
          </w:r>
        </w:p>
      </w:tc>
    </w:tr>
  </w:tbl>
  <w:p w:rsidR="005A1414" w:rsidRDefault="005A1414" w:rsidP="005A1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F"/>
    <w:rsid w:val="000E61C0"/>
    <w:rsid w:val="00231693"/>
    <w:rsid w:val="002C1F3A"/>
    <w:rsid w:val="002E0460"/>
    <w:rsid w:val="00350A22"/>
    <w:rsid w:val="003839D4"/>
    <w:rsid w:val="003F27DA"/>
    <w:rsid w:val="00531935"/>
    <w:rsid w:val="005A1414"/>
    <w:rsid w:val="00787209"/>
    <w:rsid w:val="00C24EF8"/>
    <w:rsid w:val="00CF0D75"/>
    <w:rsid w:val="00E3325F"/>
    <w:rsid w:val="00F64AD1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C42B"/>
  <w15:chartTrackingRefBased/>
  <w15:docId w15:val="{0DD38584-9EE0-4559-8DD9-BFD76F5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414"/>
  </w:style>
  <w:style w:type="paragraph" w:styleId="a5">
    <w:name w:val="footer"/>
    <w:basedOn w:val="a"/>
    <w:link w:val="a6"/>
    <w:uiPriority w:val="99"/>
    <w:unhideWhenUsed/>
    <w:rsid w:val="005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414"/>
  </w:style>
  <w:style w:type="table" w:styleId="a7">
    <w:name w:val="Table Grid"/>
    <w:basedOn w:val="a1"/>
    <w:uiPriority w:val="59"/>
    <w:rsid w:val="005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15</cp:revision>
  <cp:lastPrinted>2020-10-01T03:14:00Z</cp:lastPrinted>
  <dcterms:created xsi:type="dcterms:W3CDTF">2020-09-17T08:57:00Z</dcterms:created>
  <dcterms:modified xsi:type="dcterms:W3CDTF">2020-10-01T03:15:00Z</dcterms:modified>
</cp:coreProperties>
</file>