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21" w:rsidRPr="004F040E" w:rsidRDefault="008D7418" w:rsidP="004F040E">
      <w:pPr>
        <w:pStyle w:val="aa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040E">
        <w:rPr>
          <w:rFonts w:ascii="Times New Roman" w:hAnsi="Times New Roman"/>
          <w:b/>
          <w:bCs/>
          <w:sz w:val="28"/>
          <w:szCs w:val="28"/>
        </w:rPr>
        <w:t xml:space="preserve">Отдел постдипломного образования АО «Научный Центр урологии им. академика Б.У.Джарбусынова» </w:t>
      </w:r>
      <w:r w:rsidR="00D7439B" w:rsidRPr="004F040E">
        <w:rPr>
          <w:rFonts w:ascii="Times New Roman" w:hAnsi="Times New Roman" w:cs="Times New Roman"/>
          <w:sz w:val="28"/>
          <w:szCs w:val="28"/>
        </w:rPr>
        <w:t>согласно п</w:t>
      </w:r>
      <w:r w:rsidR="00821CDA" w:rsidRPr="004F040E">
        <w:rPr>
          <w:rFonts w:ascii="Times New Roman" w:hAnsi="Times New Roman" w:cs="Times New Roman"/>
          <w:sz w:val="28"/>
          <w:szCs w:val="28"/>
        </w:rPr>
        <w:t>риказ</w:t>
      </w:r>
      <w:r w:rsidR="00D7439B" w:rsidRPr="004F040E">
        <w:rPr>
          <w:rFonts w:ascii="Times New Roman" w:hAnsi="Times New Roman" w:cs="Times New Roman"/>
          <w:sz w:val="28"/>
          <w:szCs w:val="28"/>
        </w:rPr>
        <w:t>а</w:t>
      </w:r>
      <w:r w:rsidR="00821CDA" w:rsidRPr="004F040E">
        <w:rPr>
          <w:rFonts w:ascii="Times New Roman" w:hAnsi="Times New Roman" w:cs="Times New Roman"/>
          <w:sz w:val="28"/>
          <w:szCs w:val="28"/>
        </w:rPr>
        <w:t xml:space="preserve"> Министра здравоохранения РК № ҚР ДСМ-303/2020 от 21 декабря 2020 года</w:t>
      </w:r>
      <w:r w:rsidR="00D7439B" w:rsidRPr="004F040E">
        <w:rPr>
          <w:rFonts w:ascii="Times New Roman" w:hAnsi="Times New Roman" w:cs="Times New Roman"/>
          <w:sz w:val="28"/>
          <w:szCs w:val="28"/>
        </w:rPr>
        <w:t xml:space="preserve"> (</w:t>
      </w:r>
      <w:r w:rsidR="00821CDA" w:rsidRPr="004F040E">
        <w:rPr>
          <w:rFonts w:ascii="Times New Roman" w:hAnsi="Times New Roman" w:cs="Times New Roman"/>
          <w:i/>
          <w:sz w:val="28"/>
          <w:szCs w:val="28"/>
        </w:rPr>
        <w:t>Зарегистрирован в Министерстве юстиции Республики Казахстан 22 декабря 2020 года № 21847</w:t>
      </w:r>
      <w:r w:rsidR="00D7439B" w:rsidRPr="004F040E">
        <w:rPr>
          <w:rFonts w:ascii="Times New Roman" w:hAnsi="Times New Roman" w:cs="Times New Roman"/>
          <w:i/>
          <w:sz w:val="28"/>
          <w:szCs w:val="28"/>
        </w:rPr>
        <w:t>) «</w:t>
      </w:r>
      <w:r w:rsidR="00821CDA" w:rsidRPr="004F040E">
        <w:rPr>
          <w:rFonts w:ascii="Times New Roman" w:hAnsi="Times New Roman" w:cs="Times New Roman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D7439B" w:rsidRPr="004F040E">
        <w:rPr>
          <w:rFonts w:ascii="Times New Roman" w:hAnsi="Times New Roman" w:cs="Times New Roman"/>
          <w:sz w:val="28"/>
          <w:szCs w:val="28"/>
        </w:rPr>
        <w:t xml:space="preserve">», </w:t>
      </w:r>
      <w:r w:rsidR="00D7439B" w:rsidRPr="004F040E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314A21" w:rsidRPr="004F040E">
        <w:rPr>
          <w:rFonts w:ascii="Times New Roman" w:hAnsi="Times New Roman"/>
          <w:b/>
          <w:bCs/>
          <w:sz w:val="28"/>
          <w:szCs w:val="28"/>
        </w:rPr>
        <w:t>:</w:t>
      </w:r>
    </w:p>
    <w:p w:rsidR="00314A21" w:rsidRPr="004F040E" w:rsidRDefault="00431708" w:rsidP="00314A2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23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040E">
        <w:rPr>
          <w:rFonts w:ascii="Times New Roman" w:hAnsi="Times New Roman"/>
          <w:b/>
          <w:color w:val="000000"/>
          <w:sz w:val="28"/>
          <w:szCs w:val="28"/>
        </w:rPr>
        <w:t>циклы повышения квалификации</w:t>
      </w:r>
      <w:r w:rsidRPr="004F040E">
        <w:rPr>
          <w:rFonts w:ascii="Times New Roman" w:hAnsi="Times New Roman"/>
          <w:color w:val="000000"/>
          <w:sz w:val="28"/>
          <w:szCs w:val="28"/>
        </w:rPr>
        <w:t xml:space="preserve"> продолжительностью обучения от </w:t>
      </w:r>
      <w:r w:rsidR="00D7439B" w:rsidRPr="004F040E">
        <w:rPr>
          <w:rFonts w:ascii="Times New Roman" w:eastAsia="Times New Roman" w:hAnsi="Times New Roman"/>
          <w:bCs/>
          <w:sz w:val="28"/>
          <w:szCs w:val="28"/>
        </w:rPr>
        <w:t>2 кредитов (60 часов) до 10 кредитов (300 часов)</w:t>
      </w:r>
      <w:r w:rsidR="00314A21" w:rsidRPr="004F040E">
        <w:rPr>
          <w:rFonts w:ascii="Times New Roman" w:hAnsi="Times New Roman"/>
          <w:color w:val="000000"/>
          <w:sz w:val="28"/>
          <w:szCs w:val="28"/>
        </w:rPr>
        <w:t>;</w:t>
      </w:r>
    </w:p>
    <w:p w:rsidR="00314A21" w:rsidRPr="004F040E" w:rsidRDefault="00431708" w:rsidP="00314A2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23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040E">
        <w:rPr>
          <w:rFonts w:ascii="Times New Roman" w:hAnsi="Times New Roman"/>
          <w:b/>
          <w:color w:val="000000"/>
          <w:sz w:val="28"/>
          <w:szCs w:val="28"/>
        </w:rPr>
        <w:t>сертификационный цикл</w:t>
      </w:r>
      <w:r w:rsidRPr="004F04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7439B" w:rsidRPr="004F040E">
        <w:rPr>
          <w:rFonts w:ascii="Times New Roman" w:eastAsia="Times New Roman" w:hAnsi="Times New Roman"/>
          <w:bCs/>
          <w:sz w:val="28"/>
          <w:szCs w:val="28"/>
        </w:rPr>
        <w:t>от 15 (450 часов) до 60 кредитов (1800 часов).</w:t>
      </w:r>
    </w:p>
    <w:p w:rsidR="00431708" w:rsidRPr="004F040E" w:rsidRDefault="00431708" w:rsidP="00314A21">
      <w:pPr>
        <w:shd w:val="clear" w:color="auto" w:fill="FFFFFF"/>
        <w:spacing w:after="0" w:line="223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040E">
        <w:rPr>
          <w:rFonts w:ascii="Times New Roman" w:hAnsi="Times New Roman"/>
          <w:color w:val="000000"/>
          <w:sz w:val="28"/>
          <w:szCs w:val="28"/>
        </w:rPr>
        <w:t>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"Урология и андрология (ультразвуковая диагностика по профилю основной специальности, эндоскопия по профилю основной специальности) (взрослая, детская)".</w:t>
      </w:r>
    </w:p>
    <w:p w:rsidR="00314A21" w:rsidRPr="004F040E" w:rsidRDefault="00314A21" w:rsidP="00314A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40E">
        <w:rPr>
          <w:rFonts w:ascii="Times New Roman" w:hAnsi="Times New Roman"/>
          <w:b/>
          <w:bCs/>
          <w:sz w:val="28"/>
          <w:szCs w:val="28"/>
        </w:rPr>
        <w:t xml:space="preserve">Информацию можно </w:t>
      </w:r>
      <w:r w:rsidR="001D54CF" w:rsidRPr="004F040E">
        <w:rPr>
          <w:rFonts w:ascii="Times New Roman" w:hAnsi="Times New Roman"/>
          <w:b/>
          <w:bCs/>
          <w:sz w:val="28"/>
          <w:szCs w:val="28"/>
        </w:rPr>
        <w:t>получить</w:t>
      </w:r>
      <w:r w:rsidRPr="004F040E">
        <w:rPr>
          <w:rFonts w:ascii="Times New Roman" w:hAnsi="Times New Roman"/>
          <w:b/>
          <w:bCs/>
          <w:sz w:val="28"/>
          <w:szCs w:val="28"/>
        </w:rPr>
        <w:t xml:space="preserve"> по телефону:</w:t>
      </w:r>
    </w:p>
    <w:p w:rsidR="00314A21" w:rsidRPr="004F040E" w:rsidRDefault="00314A21" w:rsidP="00314A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040E">
        <w:rPr>
          <w:rFonts w:ascii="Times New Roman" w:hAnsi="Times New Roman"/>
          <w:b/>
          <w:bCs/>
          <w:sz w:val="28"/>
          <w:szCs w:val="28"/>
          <w:u w:val="single"/>
        </w:rPr>
        <w:t xml:space="preserve">8-727-222-15-15, </w:t>
      </w:r>
      <w:proofErr w:type="spellStart"/>
      <w:r w:rsidRPr="004F040E">
        <w:rPr>
          <w:rFonts w:ascii="Times New Roman" w:hAnsi="Times New Roman"/>
          <w:b/>
          <w:bCs/>
          <w:sz w:val="28"/>
          <w:szCs w:val="28"/>
          <w:u w:val="single"/>
        </w:rPr>
        <w:t>вн</w:t>
      </w:r>
      <w:proofErr w:type="spellEnd"/>
      <w:r w:rsidRPr="004F040E">
        <w:rPr>
          <w:rFonts w:ascii="Times New Roman" w:hAnsi="Times New Roman"/>
          <w:b/>
          <w:bCs/>
          <w:sz w:val="28"/>
          <w:szCs w:val="28"/>
          <w:u w:val="single"/>
        </w:rPr>
        <w:t>. 1004</w:t>
      </w:r>
    </w:p>
    <w:p w:rsidR="00230C6A" w:rsidRPr="004F040E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/>
          <w:bCs/>
          <w:sz w:val="28"/>
          <w:szCs w:val="28"/>
        </w:rPr>
        <w:t>Адрес:</w:t>
      </w:r>
      <w:r w:rsidRPr="004F040E">
        <w:rPr>
          <w:rFonts w:ascii="Times New Roman" w:hAnsi="Times New Roman"/>
          <w:bCs/>
          <w:sz w:val="28"/>
          <w:szCs w:val="28"/>
        </w:rPr>
        <w:t xml:space="preserve"> </w:t>
      </w:r>
    </w:p>
    <w:p w:rsidR="00230C6A" w:rsidRPr="004F040E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 xml:space="preserve">АО «Научный Центр урологии им. Б.У.Джарбусынова» </w:t>
      </w:r>
    </w:p>
    <w:p w:rsidR="00547CBA" w:rsidRPr="004F040E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 xml:space="preserve">г. Алматы, ул. </w:t>
      </w:r>
      <w:proofErr w:type="spellStart"/>
      <w:r w:rsidRPr="004F040E">
        <w:rPr>
          <w:rFonts w:ascii="Times New Roman" w:hAnsi="Times New Roman"/>
          <w:bCs/>
          <w:sz w:val="28"/>
          <w:szCs w:val="28"/>
        </w:rPr>
        <w:t>Басенова</w:t>
      </w:r>
      <w:proofErr w:type="spellEnd"/>
      <w:r w:rsidRPr="004F040E">
        <w:rPr>
          <w:rFonts w:ascii="Times New Roman" w:hAnsi="Times New Roman"/>
          <w:bCs/>
          <w:sz w:val="28"/>
          <w:szCs w:val="28"/>
        </w:rPr>
        <w:t>, 2</w:t>
      </w:r>
      <w:r w:rsidR="00230C6A" w:rsidRPr="004F040E">
        <w:rPr>
          <w:rFonts w:ascii="Times New Roman" w:hAnsi="Times New Roman"/>
          <w:bCs/>
          <w:sz w:val="28"/>
          <w:szCs w:val="28"/>
        </w:rPr>
        <w:t>.</w:t>
      </w:r>
      <w:r w:rsidR="00530411" w:rsidRPr="004F040E">
        <w:rPr>
          <w:rFonts w:ascii="Times New Roman" w:hAnsi="Times New Roman"/>
          <w:bCs/>
          <w:sz w:val="28"/>
          <w:szCs w:val="28"/>
        </w:rPr>
        <w:t xml:space="preserve"> </w:t>
      </w:r>
    </w:p>
    <w:p w:rsidR="002A1042" w:rsidRPr="004F040E" w:rsidRDefault="00530411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 xml:space="preserve">Как проехать: </w:t>
      </w:r>
      <w:r w:rsidR="00547CBA" w:rsidRPr="004F040E">
        <w:rPr>
          <w:rFonts w:ascii="Times New Roman" w:hAnsi="Times New Roman"/>
          <w:bCs/>
          <w:sz w:val="28"/>
          <w:szCs w:val="28"/>
        </w:rPr>
        <w:t>НЦУ</w:t>
      </w:r>
      <w:r w:rsidRPr="004F040E">
        <w:rPr>
          <w:rFonts w:ascii="Times New Roman" w:hAnsi="Times New Roman"/>
          <w:bCs/>
          <w:sz w:val="28"/>
          <w:szCs w:val="28"/>
        </w:rPr>
        <w:t xml:space="preserve"> расположен по ул.</w:t>
      </w:r>
      <w:r w:rsidR="00314A21" w:rsidRPr="004F04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040E">
        <w:rPr>
          <w:rFonts w:ascii="Times New Roman" w:hAnsi="Times New Roman"/>
          <w:bCs/>
          <w:sz w:val="28"/>
          <w:szCs w:val="28"/>
        </w:rPr>
        <w:t>Жарокова</w:t>
      </w:r>
      <w:proofErr w:type="spellEnd"/>
      <w:r w:rsidRPr="004F040E">
        <w:rPr>
          <w:rFonts w:ascii="Times New Roman" w:hAnsi="Times New Roman"/>
          <w:bCs/>
          <w:sz w:val="28"/>
          <w:szCs w:val="28"/>
        </w:rPr>
        <w:t xml:space="preserve">, между улиц </w:t>
      </w:r>
      <w:proofErr w:type="spellStart"/>
      <w:r w:rsidRPr="004F040E">
        <w:rPr>
          <w:rFonts w:ascii="Times New Roman" w:hAnsi="Times New Roman"/>
          <w:bCs/>
          <w:sz w:val="28"/>
          <w:szCs w:val="28"/>
        </w:rPr>
        <w:t>Бас</w:t>
      </w:r>
      <w:r w:rsidR="00D17E86">
        <w:rPr>
          <w:rFonts w:ascii="Times New Roman" w:hAnsi="Times New Roman"/>
          <w:bCs/>
          <w:sz w:val="28"/>
          <w:szCs w:val="28"/>
        </w:rPr>
        <w:t>е</w:t>
      </w:r>
      <w:r w:rsidRPr="004F040E">
        <w:rPr>
          <w:rFonts w:ascii="Times New Roman" w:hAnsi="Times New Roman"/>
          <w:bCs/>
          <w:sz w:val="28"/>
          <w:szCs w:val="28"/>
        </w:rPr>
        <w:t>нова</w:t>
      </w:r>
      <w:proofErr w:type="spellEnd"/>
      <w:r w:rsidRPr="004F040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F040E">
        <w:rPr>
          <w:rFonts w:ascii="Times New Roman" w:hAnsi="Times New Roman"/>
          <w:bCs/>
          <w:sz w:val="28"/>
          <w:szCs w:val="28"/>
        </w:rPr>
        <w:t>Утепова</w:t>
      </w:r>
      <w:proofErr w:type="spellEnd"/>
      <w:r w:rsidRPr="004F040E">
        <w:rPr>
          <w:rFonts w:ascii="Times New Roman" w:hAnsi="Times New Roman"/>
          <w:bCs/>
          <w:sz w:val="28"/>
          <w:szCs w:val="28"/>
        </w:rPr>
        <w:t xml:space="preserve">. Автобус № 56, 19, 113, ост. </w:t>
      </w:r>
      <w:proofErr w:type="spellStart"/>
      <w:r w:rsidR="008D7418" w:rsidRPr="004F040E">
        <w:rPr>
          <w:rFonts w:ascii="Times New Roman" w:hAnsi="Times New Roman"/>
          <w:bCs/>
          <w:sz w:val="28"/>
          <w:szCs w:val="28"/>
        </w:rPr>
        <w:t>Басенова</w:t>
      </w:r>
      <w:proofErr w:type="spellEnd"/>
      <w:r w:rsidR="008D7418" w:rsidRPr="004F040E">
        <w:rPr>
          <w:rFonts w:ascii="Times New Roman" w:hAnsi="Times New Roman"/>
          <w:bCs/>
          <w:sz w:val="28"/>
          <w:szCs w:val="28"/>
        </w:rPr>
        <w:t xml:space="preserve"> и </w:t>
      </w:r>
      <w:r w:rsidRPr="004F040E">
        <w:rPr>
          <w:rFonts w:ascii="Times New Roman" w:hAnsi="Times New Roman"/>
          <w:bCs/>
          <w:sz w:val="28"/>
          <w:szCs w:val="28"/>
        </w:rPr>
        <w:t>Центр Крови</w:t>
      </w:r>
    </w:p>
    <w:p w:rsidR="002A1042" w:rsidRPr="004F040E" w:rsidRDefault="002A1042" w:rsidP="002A10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40E">
        <w:rPr>
          <w:rFonts w:ascii="Times New Roman" w:hAnsi="Times New Roman"/>
          <w:b/>
          <w:bCs/>
          <w:sz w:val="28"/>
          <w:szCs w:val="28"/>
        </w:rPr>
        <w:t>Примечани</w:t>
      </w:r>
      <w:r w:rsidR="008D7418" w:rsidRPr="004F040E">
        <w:rPr>
          <w:rFonts w:ascii="Times New Roman" w:hAnsi="Times New Roman"/>
          <w:b/>
          <w:bCs/>
          <w:sz w:val="28"/>
          <w:szCs w:val="28"/>
        </w:rPr>
        <w:t>е</w:t>
      </w:r>
      <w:r w:rsidRPr="004F040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A1042" w:rsidRPr="004F040E" w:rsidRDefault="002A1042" w:rsidP="002A10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На время прохождения цикл</w:t>
      </w:r>
      <w:r w:rsidR="00547CBA" w:rsidRPr="004F040E">
        <w:rPr>
          <w:rFonts w:ascii="Times New Roman" w:hAnsi="Times New Roman"/>
          <w:bCs/>
          <w:sz w:val="28"/>
          <w:szCs w:val="28"/>
        </w:rPr>
        <w:t>а</w:t>
      </w:r>
      <w:r w:rsidRPr="004F040E">
        <w:rPr>
          <w:rFonts w:ascii="Times New Roman" w:hAnsi="Times New Roman"/>
          <w:bCs/>
          <w:sz w:val="28"/>
          <w:szCs w:val="28"/>
        </w:rPr>
        <w:t xml:space="preserve">, место для проживания не предоставляется. </w:t>
      </w:r>
    </w:p>
    <w:p w:rsidR="002A1042" w:rsidRPr="004F040E" w:rsidRDefault="002A1042" w:rsidP="002A10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 xml:space="preserve">Рабочий день с 07.30-17.00, обеденный перерыв – 13.00-14.00. </w:t>
      </w:r>
    </w:p>
    <w:p w:rsidR="002A1042" w:rsidRPr="004F040E" w:rsidRDefault="002A1042" w:rsidP="002A10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При себе необходимо иметь: халат, хирургический костюм, сменную обувь, санитарную книжку с допуском.</w:t>
      </w:r>
    </w:p>
    <w:p w:rsidR="00530411" w:rsidRPr="004F040E" w:rsidRDefault="00530411" w:rsidP="002A10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Анализ ПЦР</w:t>
      </w:r>
      <w:r w:rsidR="00D17E86">
        <w:rPr>
          <w:rFonts w:ascii="Times New Roman" w:hAnsi="Times New Roman"/>
          <w:bCs/>
          <w:sz w:val="28"/>
          <w:szCs w:val="28"/>
        </w:rPr>
        <w:t xml:space="preserve"> на </w:t>
      </w:r>
      <w:r w:rsidR="00D17E86">
        <w:rPr>
          <w:rFonts w:ascii="Times New Roman" w:hAnsi="Times New Roman"/>
          <w:bCs/>
          <w:sz w:val="28"/>
          <w:szCs w:val="28"/>
          <w:lang w:val="en-US"/>
        </w:rPr>
        <w:t>COVID-19</w:t>
      </w:r>
      <w:bookmarkStart w:id="0" w:name="_GoBack"/>
      <w:bookmarkEnd w:id="0"/>
    </w:p>
    <w:p w:rsidR="002A1042" w:rsidRPr="004F040E" w:rsidRDefault="002A1042" w:rsidP="002A1042">
      <w:pPr>
        <w:pStyle w:val="a7"/>
        <w:ind w:left="0"/>
        <w:rPr>
          <w:rFonts w:ascii="Times New Roman" w:hAnsi="Times New Roman"/>
          <w:b/>
          <w:bCs/>
          <w:sz w:val="28"/>
          <w:szCs w:val="28"/>
        </w:rPr>
      </w:pPr>
      <w:r w:rsidRPr="004F040E">
        <w:rPr>
          <w:rFonts w:ascii="Times New Roman" w:hAnsi="Times New Roman"/>
          <w:b/>
          <w:bCs/>
          <w:sz w:val="28"/>
          <w:szCs w:val="28"/>
        </w:rPr>
        <w:t>Перечень документов, предоставляемых слушателями для обучения:</w:t>
      </w:r>
    </w:p>
    <w:p w:rsidR="002A1042" w:rsidRPr="004F040E" w:rsidRDefault="002A1042" w:rsidP="005304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Копия удостоверения личности</w:t>
      </w:r>
    </w:p>
    <w:p w:rsidR="002A1042" w:rsidRPr="004F040E" w:rsidRDefault="002A1042" w:rsidP="005304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Копия диплома об окончании ВУЗа</w:t>
      </w:r>
    </w:p>
    <w:p w:rsidR="002A1042" w:rsidRPr="004F040E" w:rsidRDefault="002A1042" w:rsidP="005304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Выписка из приказа направляющей организации</w:t>
      </w:r>
    </w:p>
    <w:p w:rsidR="002A1042" w:rsidRPr="004F040E" w:rsidRDefault="002A1042" w:rsidP="005304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Копия свидетельства об окончании интернатуры</w:t>
      </w:r>
    </w:p>
    <w:p w:rsidR="002A1042" w:rsidRPr="004F040E" w:rsidRDefault="002A1042" w:rsidP="0053041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4F040E">
        <w:rPr>
          <w:rFonts w:ascii="Times New Roman" w:hAnsi="Times New Roman"/>
          <w:bCs/>
          <w:sz w:val="28"/>
          <w:szCs w:val="28"/>
        </w:rPr>
        <w:t>Копии документов о прохождении повышения квалификации за последние 5 лет (при наличии)</w:t>
      </w:r>
    </w:p>
    <w:sectPr w:rsidR="002A1042" w:rsidRPr="004F040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69" w:rsidRDefault="005E6769" w:rsidP="001A2E7A">
      <w:pPr>
        <w:spacing w:after="0" w:line="240" w:lineRule="auto"/>
      </w:pPr>
      <w:r>
        <w:separator/>
      </w:r>
    </w:p>
  </w:endnote>
  <w:endnote w:type="continuationSeparator" w:id="0">
    <w:p w:rsidR="005E6769" w:rsidRDefault="005E6769" w:rsidP="001A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3582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4A21" w:rsidRPr="00AF119C" w:rsidRDefault="00314A21" w:rsidP="00314A21">
        <w:pPr>
          <w:pStyle w:val="a5"/>
          <w:pBdr>
            <w:top w:val="single" w:sz="4" w:space="1" w:color="auto"/>
          </w:pBdr>
          <w:jc w:val="right"/>
          <w:rPr>
            <w:b/>
            <w:sz w:val="18"/>
            <w:szCs w:val="18"/>
          </w:rPr>
        </w:pPr>
        <w:r w:rsidRPr="00AF119C">
          <w:rPr>
            <w:b/>
            <w:sz w:val="18"/>
            <w:szCs w:val="18"/>
          </w:rPr>
          <w:t>Стр</w:t>
        </w:r>
        <w:r w:rsidRPr="00AF119C">
          <w:rPr>
            <w:b/>
            <w:sz w:val="18"/>
            <w:szCs w:val="18"/>
          </w:rPr>
          <w:fldChar w:fldCharType="begin"/>
        </w:r>
        <w:r w:rsidRPr="00AF119C">
          <w:rPr>
            <w:b/>
            <w:sz w:val="18"/>
            <w:szCs w:val="18"/>
          </w:rPr>
          <w:instrText>PAGE   \* MERGEFORMAT</w:instrText>
        </w:r>
        <w:r w:rsidRPr="00AF119C">
          <w:rPr>
            <w:b/>
            <w:sz w:val="18"/>
            <w:szCs w:val="18"/>
          </w:rPr>
          <w:fldChar w:fldCharType="separate"/>
        </w:r>
        <w:r w:rsidR="00D17E86">
          <w:rPr>
            <w:b/>
            <w:noProof/>
            <w:sz w:val="18"/>
            <w:szCs w:val="18"/>
          </w:rPr>
          <w:t>1</w:t>
        </w:r>
        <w:r w:rsidRPr="00AF119C">
          <w:rPr>
            <w:b/>
            <w:sz w:val="18"/>
            <w:szCs w:val="18"/>
          </w:rPr>
          <w:fldChar w:fldCharType="end"/>
        </w:r>
        <w:r w:rsidRPr="00AF119C">
          <w:rPr>
            <w:b/>
            <w:sz w:val="18"/>
            <w:szCs w:val="18"/>
          </w:rPr>
          <w:t xml:space="preserve"> из 1</w:t>
        </w:r>
      </w:p>
    </w:sdtContent>
  </w:sdt>
  <w:p w:rsidR="00314A21" w:rsidRDefault="00314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69" w:rsidRDefault="005E6769" w:rsidP="001A2E7A">
      <w:pPr>
        <w:spacing w:after="0" w:line="240" w:lineRule="auto"/>
      </w:pPr>
      <w:r>
        <w:separator/>
      </w:r>
    </w:p>
  </w:footnote>
  <w:footnote w:type="continuationSeparator" w:id="0">
    <w:p w:rsidR="005E6769" w:rsidRDefault="005E6769" w:rsidP="001A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168"/>
      <w:gridCol w:w="1018"/>
      <w:gridCol w:w="4169"/>
    </w:tblGrid>
    <w:tr w:rsidR="00314A21" w:rsidRPr="005C749D" w:rsidTr="005D18C0">
      <w:trPr>
        <w:trHeight w:val="851"/>
      </w:trPr>
      <w:tc>
        <w:tcPr>
          <w:tcW w:w="2228" w:type="pct"/>
          <w:tcBorders>
            <w:bottom w:val="double" w:sz="4" w:space="0" w:color="auto"/>
          </w:tcBorders>
        </w:tcPr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  <w:lang w:val="kk-KZ"/>
            </w:rPr>
          </w:pPr>
          <w:r w:rsidRPr="005C749D">
            <w:rPr>
              <w:rFonts w:ascii="Times New Roman" w:hAnsi="Times New Roman"/>
              <w:b/>
            </w:rPr>
            <w:t>«Академик Б.О.</w:t>
          </w:r>
          <w:r w:rsidRPr="005C749D">
            <w:rPr>
              <w:rFonts w:ascii="Times New Roman" w:hAnsi="Times New Roman"/>
              <w:b/>
              <w:lang w:val="kk-KZ"/>
            </w:rPr>
            <w:t>Жарбосынов атындағы урология ғылыми орталығы» Акционерлік қоғамы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  <w:color w:val="222222"/>
              <w:bdr w:val="none" w:sz="0" w:space="0" w:color="auto" w:frame="1"/>
              <w:lang w:val="kk-KZ"/>
            </w:rPr>
          </w:pPr>
          <w:r w:rsidRPr="005C749D">
            <w:rPr>
              <w:rFonts w:ascii="Times New Roman" w:hAnsi="Times New Roman"/>
              <w:b/>
              <w:color w:val="222222"/>
              <w:bdr w:val="none" w:sz="0" w:space="0" w:color="auto" w:frame="1"/>
              <w:lang w:val="kk-KZ"/>
            </w:rPr>
            <w:t xml:space="preserve">Дипломнан кейінгі білім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lang w:val="kk-KZ"/>
            </w:rPr>
          </w:pPr>
          <w:r w:rsidRPr="005C749D">
            <w:rPr>
              <w:rFonts w:ascii="Times New Roman" w:hAnsi="Times New Roman"/>
              <w:b/>
              <w:color w:val="222222"/>
              <w:bdr w:val="none" w:sz="0" w:space="0" w:color="auto" w:frame="1"/>
              <w:lang w:val="kk-KZ"/>
            </w:rPr>
            <w:t>беру бөлімі</w:t>
          </w:r>
        </w:p>
      </w:tc>
      <w:tc>
        <w:tcPr>
          <w:tcW w:w="544" w:type="pct"/>
          <w:tcBorders>
            <w:bottom w:val="double" w:sz="4" w:space="0" w:color="auto"/>
          </w:tcBorders>
        </w:tcPr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lang w:val="kk-KZ"/>
            </w:rPr>
          </w:pPr>
          <w:r w:rsidRPr="005C749D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21243982" wp14:editId="05BEF983">
                <wp:simplePos x="0" y="0"/>
                <wp:positionH relativeFrom="margin">
                  <wp:posOffset>50165</wp:posOffset>
                </wp:positionH>
                <wp:positionV relativeFrom="paragraph">
                  <wp:posOffset>-172720</wp:posOffset>
                </wp:positionV>
                <wp:extent cx="657225" cy="857250"/>
                <wp:effectExtent l="0" t="0" r="952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8" w:type="pct"/>
          <w:tcBorders>
            <w:bottom w:val="double" w:sz="4" w:space="0" w:color="auto"/>
          </w:tcBorders>
        </w:tcPr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 xml:space="preserve">Акционерное общество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 xml:space="preserve">«Научный центр урологии имени академика Б.У.Джарбусынова»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 xml:space="preserve">Отдел постдипломного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>образования</w:t>
          </w:r>
        </w:p>
      </w:tc>
    </w:tr>
  </w:tbl>
  <w:p w:rsidR="001A2E7A" w:rsidRPr="001A2E7A" w:rsidRDefault="00314A21" w:rsidP="00314A21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ПАМЯТКА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444"/>
    <w:multiLevelType w:val="hybridMultilevel"/>
    <w:tmpl w:val="F79011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E607D8"/>
    <w:multiLevelType w:val="hybridMultilevel"/>
    <w:tmpl w:val="173C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0630"/>
    <w:multiLevelType w:val="hybridMultilevel"/>
    <w:tmpl w:val="0C0E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4"/>
    <w:rsid w:val="00017849"/>
    <w:rsid w:val="001A2E7A"/>
    <w:rsid w:val="001D54CF"/>
    <w:rsid w:val="00230C6A"/>
    <w:rsid w:val="002A1042"/>
    <w:rsid w:val="00312454"/>
    <w:rsid w:val="00314A21"/>
    <w:rsid w:val="00431708"/>
    <w:rsid w:val="00481875"/>
    <w:rsid w:val="004F040E"/>
    <w:rsid w:val="00530411"/>
    <w:rsid w:val="00547CBA"/>
    <w:rsid w:val="005E6769"/>
    <w:rsid w:val="006302A4"/>
    <w:rsid w:val="0063423F"/>
    <w:rsid w:val="00821CDA"/>
    <w:rsid w:val="008D7418"/>
    <w:rsid w:val="009374C2"/>
    <w:rsid w:val="00AF119C"/>
    <w:rsid w:val="00C307E7"/>
    <w:rsid w:val="00CF5961"/>
    <w:rsid w:val="00D17E86"/>
    <w:rsid w:val="00D7439B"/>
    <w:rsid w:val="00DF012F"/>
    <w:rsid w:val="00E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87F9"/>
  <w15:chartTrackingRefBased/>
  <w15:docId w15:val="{00790D5A-4AA1-4CCD-A9FA-35CCF583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E7A"/>
  </w:style>
  <w:style w:type="paragraph" w:styleId="a5">
    <w:name w:val="footer"/>
    <w:basedOn w:val="a"/>
    <w:link w:val="a6"/>
    <w:uiPriority w:val="99"/>
    <w:unhideWhenUsed/>
    <w:rsid w:val="001A2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E7A"/>
  </w:style>
  <w:style w:type="paragraph" w:styleId="a7">
    <w:name w:val="List Paragraph"/>
    <w:basedOn w:val="a"/>
    <w:uiPriority w:val="34"/>
    <w:qFormat/>
    <w:rsid w:val="002A1042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C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21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Жантелиева</dc:creator>
  <cp:keywords/>
  <dc:description/>
  <cp:lastModifiedBy>Ляззат Жантелиева</cp:lastModifiedBy>
  <cp:revision>6</cp:revision>
  <cp:lastPrinted>2020-11-03T09:11:00Z</cp:lastPrinted>
  <dcterms:created xsi:type="dcterms:W3CDTF">2021-01-27T09:47:00Z</dcterms:created>
  <dcterms:modified xsi:type="dcterms:W3CDTF">2021-02-01T03:18:00Z</dcterms:modified>
</cp:coreProperties>
</file>